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1725" w14:textId="77777777" w:rsidR="00841E18" w:rsidRPr="00841E18" w:rsidRDefault="00447B86" w:rsidP="00447B86">
      <w:pPr>
        <w:jc w:val="left"/>
        <w:rPr>
          <w:b w:val="0"/>
          <w:bCs/>
          <w:color w:val="FF0000"/>
          <w:sz w:val="28"/>
          <w:szCs w:val="28"/>
        </w:rPr>
      </w:pPr>
      <w:r w:rsidRPr="00841E18">
        <w:rPr>
          <w:color w:val="FF0000"/>
          <w:sz w:val="28"/>
          <w:szCs w:val="28"/>
        </w:rPr>
        <w:t>CURBSIDE VOTING PROCEDURES-</w:t>
      </w:r>
      <w:r w:rsidRPr="00841E18">
        <w:rPr>
          <w:b w:val="0"/>
          <w:bCs/>
          <w:color w:val="FF0000"/>
          <w:sz w:val="28"/>
          <w:szCs w:val="28"/>
        </w:rPr>
        <w:t xml:space="preserve"> </w:t>
      </w:r>
    </w:p>
    <w:p w14:paraId="36A9DD62" w14:textId="77777777" w:rsidR="00841E18" w:rsidRDefault="00841E18" w:rsidP="00447B86">
      <w:pPr>
        <w:jc w:val="left"/>
        <w:rPr>
          <w:b w:val="0"/>
          <w:bCs/>
          <w:sz w:val="24"/>
          <w:szCs w:val="24"/>
        </w:rPr>
      </w:pPr>
    </w:p>
    <w:p w14:paraId="4AAE0BCA" w14:textId="4DBBBF61" w:rsidR="00447B86" w:rsidRDefault="00447B86" w:rsidP="00447B86">
      <w:pPr>
        <w:jc w:val="left"/>
        <w:rPr>
          <w:b w:val="0"/>
          <w:bCs/>
          <w:sz w:val="24"/>
          <w:szCs w:val="24"/>
        </w:rPr>
      </w:pPr>
      <w:r>
        <w:rPr>
          <w:b w:val="0"/>
          <w:bCs/>
          <w:sz w:val="24"/>
          <w:szCs w:val="24"/>
        </w:rPr>
        <w:t>Curbside Voting is only available for voters physically unable to enter the polling place without the likelihood of needing person assistance or injuring their health. To vote curbside:</w:t>
      </w:r>
    </w:p>
    <w:p w14:paraId="7E44092C" w14:textId="77777777" w:rsidR="00BE0D5F" w:rsidRDefault="00BE0D5F" w:rsidP="00447B86">
      <w:pPr>
        <w:jc w:val="left"/>
        <w:rPr>
          <w:b w:val="0"/>
          <w:bCs/>
          <w:sz w:val="24"/>
          <w:szCs w:val="24"/>
        </w:rPr>
      </w:pPr>
    </w:p>
    <w:p w14:paraId="6D345ECE" w14:textId="77777777" w:rsidR="00BE0D5F" w:rsidRPr="00BE0D5F" w:rsidRDefault="00447B86" w:rsidP="00BE0D5F">
      <w:pPr>
        <w:pStyle w:val="ListParagraph"/>
        <w:numPr>
          <w:ilvl w:val="0"/>
          <w:numId w:val="5"/>
        </w:numPr>
        <w:jc w:val="left"/>
        <w:rPr>
          <w:b w:val="0"/>
          <w:bCs/>
          <w:sz w:val="24"/>
          <w:szCs w:val="24"/>
        </w:rPr>
      </w:pPr>
      <w:r w:rsidRPr="00BE0D5F">
        <w:rPr>
          <w:sz w:val="24"/>
          <w:szCs w:val="24"/>
        </w:rPr>
        <w:t>On Election Day</w:t>
      </w:r>
      <w:r w:rsidRPr="00BE0D5F">
        <w:rPr>
          <w:b w:val="0"/>
          <w:bCs/>
          <w:sz w:val="24"/>
          <w:szCs w:val="24"/>
        </w:rPr>
        <w:t xml:space="preserve">- </w:t>
      </w:r>
    </w:p>
    <w:p w14:paraId="35CFC38C" w14:textId="1320D266" w:rsidR="00447B86" w:rsidRDefault="00447B86" w:rsidP="00447B86">
      <w:pPr>
        <w:pStyle w:val="ListParagraph"/>
        <w:numPr>
          <w:ilvl w:val="0"/>
          <w:numId w:val="1"/>
        </w:numPr>
        <w:jc w:val="left"/>
        <w:rPr>
          <w:b w:val="0"/>
          <w:bCs/>
          <w:sz w:val="24"/>
          <w:szCs w:val="24"/>
        </w:rPr>
      </w:pPr>
      <w:r>
        <w:rPr>
          <w:b w:val="0"/>
          <w:bCs/>
          <w:sz w:val="24"/>
          <w:szCs w:val="24"/>
        </w:rPr>
        <w:t>please park near the entrance of your polling location</w:t>
      </w:r>
    </w:p>
    <w:p w14:paraId="1E96BE79" w14:textId="2E4C9211" w:rsidR="00447B86" w:rsidRDefault="00447B86" w:rsidP="00447B86">
      <w:pPr>
        <w:pStyle w:val="ListParagraph"/>
        <w:numPr>
          <w:ilvl w:val="0"/>
          <w:numId w:val="1"/>
        </w:numPr>
        <w:jc w:val="left"/>
        <w:rPr>
          <w:b w:val="0"/>
          <w:bCs/>
          <w:sz w:val="24"/>
          <w:szCs w:val="24"/>
        </w:rPr>
      </w:pPr>
      <w:r>
        <w:rPr>
          <w:b w:val="0"/>
          <w:bCs/>
          <w:sz w:val="24"/>
          <w:szCs w:val="24"/>
        </w:rPr>
        <w:t xml:space="preserve">Locate and follow the instructions on the bright gold notice </w:t>
      </w:r>
      <w:r w:rsidR="00BE0D5F">
        <w:rPr>
          <w:b w:val="0"/>
          <w:bCs/>
          <w:sz w:val="24"/>
          <w:szCs w:val="24"/>
        </w:rPr>
        <w:t xml:space="preserve">posted </w:t>
      </w:r>
      <w:r>
        <w:rPr>
          <w:b w:val="0"/>
          <w:bCs/>
          <w:sz w:val="24"/>
          <w:szCs w:val="24"/>
        </w:rPr>
        <w:t>on the outside of the building.</w:t>
      </w:r>
      <w:r w:rsidR="00BE0D5F">
        <w:rPr>
          <w:b w:val="0"/>
          <w:bCs/>
          <w:sz w:val="24"/>
          <w:szCs w:val="24"/>
        </w:rPr>
        <w:t xml:space="preserve"> (Call 903-575-0902 to request assistance from an election officer at the polling place.)</w:t>
      </w:r>
    </w:p>
    <w:p w14:paraId="3D45BC23" w14:textId="77777777" w:rsidR="00BE0D5F" w:rsidRDefault="00BE0D5F" w:rsidP="00BE0D5F">
      <w:pPr>
        <w:jc w:val="left"/>
        <w:rPr>
          <w:b w:val="0"/>
          <w:bCs/>
          <w:sz w:val="24"/>
          <w:szCs w:val="24"/>
        </w:rPr>
      </w:pPr>
    </w:p>
    <w:p w14:paraId="08822D59" w14:textId="4883AF65" w:rsidR="00BE0D5F" w:rsidRDefault="00BE0D5F" w:rsidP="00BE0D5F">
      <w:pPr>
        <w:jc w:val="left"/>
        <w:rPr>
          <w:b w:val="0"/>
          <w:bCs/>
          <w:sz w:val="24"/>
          <w:szCs w:val="24"/>
        </w:rPr>
      </w:pPr>
      <w:r>
        <w:rPr>
          <w:b w:val="0"/>
          <w:bCs/>
          <w:sz w:val="24"/>
          <w:szCs w:val="24"/>
        </w:rPr>
        <w:t>-OR-</w:t>
      </w:r>
    </w:p>
    <w:p w14:paraId="4ED386C7" w14:textId="77777777" w:rsidR="00BE0D5F" w:rsidRDefault="00BE0D5F" w:rsidP="00BE0D5F">
      <w:pPr>
        <w:jc w:val="left"/>
        <w:rPr>
          <w:b w:val="0"/>
          <w:bCs/>
          <w:sz w:val="24"/>
          <w:szCs w:val="24"/>
        </w:rPr>
      </w:pPr>
    </w:p>
    <w:p w14:paraId="1284F538" w14:textId="77777777" w:rsidR="00BE0D5F" w:rsidRPr="00BE0D5F" w:rsidRDefault="00BE0D5F" w:rsidP="00BE0D5F">
      <w:pPr>
        <w:pStyle w:val="ListParagraph"/>
        <w:numPr>
          <w:ilvl w:val="0"/>
          <w:numId w:val="5"/>
        </w:numPr>
        <w:jc w:val="left"/>
        <w:rPr>
          <w:b w:val="0"/>
          <w:bCs/>
          <w:sz w:val="24"/>
          <w:szCs w:val="24"/>
        </w:rPr>
      </w:pPr>
      <w:r w:rsidRPr="00BE0D5F">
        <w:rPr>
          <w:sz w:val="24"/>
          <w:szCs w:val="24"/>
        </w:rPr>
        <w:t>At Early Voting</w:t>
      </w:r>
      <w:r w:rsidRPr="00BE0D5F">
        <w:rPr>
          <w:b w:val="0"/>
          <w:bCs/>
          <w:sz w:val="24"/>
          <w:szCs w:val="24"/>
        </w:rPr>
        <w:t>-</w:t>
      </w:r>
    </w:p>
    <w:p w14:paraId="53AFED10" w14:textId="70F8C405" w:rsidR="00BE0D5F" w:rsidRDefault="00BE0D5F" w:rsidP="00BE0D5F">
      <w:pPr>
        <w:pStyle w:val="ListParagraph"/>
        <w:numPr>
          <w:ilvl w:val="0"/>
          <w:numId w:val="2"/>
        </w:numPr>
        <w:jc w:val="left"/>
        <w:rPr>
          <w:b w:val="0"/>
          <w:bCs/>
          <w:sz w:val="24"/>
          <w:szCs w:val="24"/>
        </w:rPr>
      </w:pPr>
      <w:r>
        <w:rPr>
          <w:b w:val="0"/>
          <w:bCs/>
          <w:sz w:val="24"/>
          <w:szCs w:val="24"/>
        </w:rPr>
        <w:t>please Park in one of the designated spots reserved for curbside voting.</w:t>
      </w:r>
    </w:p>
    <w:p w14:paraId="046D9F8A" w14:textId="1F4661A5" w:rsidR="00BE0D5F" w:rsidRDefault="00BE0D5F" w:rsidP="00BE0D5F">
      <w:pPr>
        <w:pStyle w:val="ListParagraph"/>
        <w:numPr>
          <w:ilvl w:val="0"/>
          <w:numId w:val="2"/>
        </w:numPr>
        <w:jc w:val="left"/>
        <w:rPr>
          <w:b w:val="0"/>
          <w:bCs/>
          <w:sz w:val="24"/>
          <w:szCs w:val="24"/>
        </w:rPr>
      </w:pPr>
      <w:r>
        <w:rPr>
          <w:b w:val="0"/>
          <w:bCs/>
          <w:sz w:val="24"/>
          <w:szCs w:val="24"/>
        </w:rPr>
        <w:t>Locate and follow the instructions on the sign located next to the driver’s side of your vehicle.  (Press the button to request assistance from an election officer at the polling place.)</w:t>
      </w:r>
    </w:p>
    <w:p w14:paraId="46CD29AD" w14:textId="77777777" w:rsidR="00841E18" w:rsidRDefault="00841E18" w:rsidP="00841E18">
      <w:pPr>
        <w:jc w:val="left"/>
        <w:rPr>
          <w:b w:val="0"/>
          <w:bCs/>
          <w:sz w:val="24"/>
          <w:szCs w:val="24"/>
        </w:rPr>
      </w:pPr>
    </w:p>
    <w:p w14:paraId="3CD47A93" w14:textId="77777777" w:rsidR="00841E18" w:rsidRDefault="00841E18" w:rsidP="00841E18">
      <w:pPr>
        <w:jc w:val="left"/>
        <w:rPr>
          <w:color w:val="FF0000"/>
          <w:sz w:val="28"/>
          <w:szCs w:val="28"/>
        </w:rPr>
      </w:pPr>
      <w:r w:rsidRPr="00841E18">
        <w:rPr>
          <w:color w:val="FF0000"/>
          <w:sz w:val="28"/>
          <w:szCs w:val="28"/>
        </w:rPr>
        <w:t xml:space="preserve">BALLOT BY MAIL PROCEDURES- </w:t>
      </w:r>
    </w:p>
    <w:p w14:paraId="7ADB42DB" w14:textId="77777777" w:rsidR="00730B3A" w:rsidRDefault="00730B3A" w:rsidP="00841E18">
      <w:pPr>
        <w:jc w:val="left"/>
        <w:rPr>
          <w:color w:val="FF0000"/>
          <w:sz w:val="28"/>
          <w:szCs w:val="28"/>
        </w:rPr>
      </w:pPr>
    </w:p>
    <w:p w14:paraId="5B8AAB73" w14:textId="31CB97AA" w:rsidR="00730B3A" w:rsidRPr="00730B3A" w:rsidRDefault="00730B3A" w:rsidP="00841E18">
      <w:pPr>
        <w:jc w:val="left"/>
        <w:rPr>
          <w:b w:val="0"/>
          <w:bCs/>
          <w:color w:val="FF0000"/>
          <w:sz w:val="28"/>
          <w:szCs w:val="28"/>
        </w:rPr>
      </w:pPr>
      <w:r w:rsidRPr="00730B3A">
        <w:rPr>
          <w:b w:val="0"/>
          <w:bCs/>
          <w:sz w:val="28"/>
          <w:szCs w:val="28"/>
        </w:rPr>
        <w:t>To vote by mail you must submit a new Application for Ballot by Mail</w:t>
      </w:r>
      <w:r w:rsidRPr="00730B3A">
        <w:rPr>
          <w:sz w:val="28"/>
          <w:szCs w:val="28"/>
        </w:rPr>
        <w:t xml:space="preserve"> </w:t>
      </w:r>
      <w:r>
        <w:rPr>
          <w:color w:val="FF0000"/>
          <w:sz w:val="28"/>
          <w:szCs w:val="28"/>
        </w:rPr>
        <w:t xml:space="preserve">EACH YEAR.  </w:t>
      </w:r>
      <w:r w:rsidRPr="00730B3A">
        <w:rPr>
          <w:b w:val="0"/>
          <w:bCs/>
          <w:sz w:val="28"/>
          <w:szCs w:val="28"/>
        </w:rPr>
        <w:t xml:space="preserve">To request an application, </w:t>
      </w:r>
      <w:r w:rsidRPr="00730B3A">
        <w:rPr>
          <w:b w:val="0"/>
          <w:bCs/>
          <w:color w:val="C00000"/>
          <w:sz w:val="28"/>
          <w:szCs w:val="28"/>
        </w:rPr>
        <w:t xml:space="preserve">please call our office at 903-575-0902 </w:t>
      </w:r>
      <w:r w:rsidRPr="00730B3A">
        <w:rPr>
          <w:b w:val="0"/>
          <w:bCs/>
          <w:sz w:val="28"/>
          <w:szCs w:val="28"/>
        </w:rPr>
        <w:t>or follow the instructions below.</w:t>
      </w:r>
    </w:p>
    <w:p w14:paraId="4986B4C9" w14:textId="77777777" w:rsidR="00841E18" w:rsidRDefault="00841E18" w:rsidP="00841E18">
      <w:pPr>
        <w:jc w:val="left"/>
        <w:rPr>
          <w:sz w:val="24"/>
          <w:szCs w:val="24"/>
        </w:rPr>
      </w:pPr>
    </w:p>
    <w:p w14:paraId="789A0CB1" w14:textId="3E6F290D" w:rsidR="00841E18" w:rsidRPr="00C25D87" w:rsidRDefault="00841E18" w:rsidP="00841E18">
      <w:pPr>
        <w:jc w:val="left"/>
        <w:rPr>
          <w:b w:val="0"/>
          <w:sz w:val="24"/>
          <w:szCs w:val="24"/>
        </w:rPr>
      </w:pPr>
      <w:r w:rsidRPr="00C25D87">
        <w:rPr>
          <w:b w:val="0"/>
          <w:sz w:val="24"/>
          <w:szCs w:val="24"/>
        </w:rPr>
        <w:t>To be eligible to vote early by mail in Texas, you must:</w:t>
      </w:r>
    </w:p>
    <w:p w14:paraId="48E5CA74" w14:textId="77777777" w:rsidR="00841E18" w:rsidRPr="00841E18" w:rsidRDefault="00841E18" w:rsidP="00841E18">
      <w:pPr>
        <w:numPr>
          <w:ilvl w:val="0"/>
          <w:numId w:val="6"/>
        </w:numPr>
        <w:jc w:val="left"/>
        <w:rPr>
          <w:b w:val="0"/>
          <w:sz w:val="24"/>
          <w:szCs w:val="24"/>
        </w:rPr>
      </w:pPr>
      <w:r w:rsidRPr="00841E18">
        <w:rPr>
          <w:b w:val="0"/>
          <w:sz w:val="24"/>
          <w:szCs w:val="24"/>
        </w:rPr>
        <w:t>be 65 years or older;</w:t>
      </w:r>
    </w:p>
    <w:p w14:paraId="3294A121" w14:textId="77777777" w:rsidR="00841E18" w:rsidRPr="00841E18" w:rsidRDefault="00841E18" w:rsidP="00841E18">
      <w:pPr>
        <w:numPr>
          <w:ilvl w:val="0"/>
          <w:numId w:val="6"/>
        </w:numPr>
        <w:jc w:val="left"/>
        <w:rPr>
          <w:b w:val="0"/>
          <w:sz w:val="24"/>
          <w:szCs w:val="24"/>
        </w:rPr>
      </w:pPr>
      <w:r w:rsidRPr="00841E18">
        <w:rPr>
          <w:b w:val="0"/>
          <w:sz w:val="24"/>
          <w:szCs w:val="24"/>
        </w:rPr>
        <w:t>be sick or disabled;</w:t>
      </w:r>
    </w:p>
    <w:p w14:paraId="0AF6326D" w14:textId="77777777" w:rsidR="00841E18" w:rsidRPr="00841E18" w:rsidRDefault="00841E18" w:rsidP="00841E18">
      <w:pPr>
        <w:numPr>
          <w:ilvl w:val="0"/>
          <w:numId w:val="6"/>
        </w:numPr>
        <w:jc w:val="left"/>
        <w:rPr>
          <w:b w:val="0"/>
          <w:sz w:val="24"/>
          <w:szCs w:val="24"/>
        </w:rPr>
      </w:pPr>
      <w:r w:rsidRPr="00841E18">
        <w:rPr>
          <w:b w:val="0"/>
          <w:sz w:val="24"/>
          <w:szCs w:val="24"/>
        </w:rPr>
        <w:t>be out of the county on election day and during the period for early voting by personal appearance; or</w:t>
      </w:r>
    </w:p>
    <w:p w14:paraId="21F9455C" w14:textId="77777777" w:rsidR="00841E18" w:rsidRPr="00841E18" w:rsidRDefault="00841E18" w:rsidP="00841E18">
      <w:pPr>
        <w:numPr>
          <w:ilvl w:val="0"/>
          <w:numId w:val="6"/>
        </w:numPr>
        <w:jc w:val="left"/>
        <w:rPr>
          <w:b w:val="0"/>
          <w:sz w:val="24"/>
          <w:szCs w:val="24"/>
        </w:rPr>
      </w:pPr>
      <w:r w:rsidRPr="00841E18">
        <w:rPr>
          <w:b w:val="0"/>
          <w:sz w:val="24"/>
          <w:szCs w:val="24"/>
        </w:rPr>
        <w:t>be expected to give birth within three weeks before or after Election Day; or</w:t>
      </w:r>
    </w:p>
    <w:p w14:paraId="72E69204" w14:textId="77777777" w:rsidR="00841E18" w:rsidRPr="00841E18" w:rsidRDefault="00841E18" w:rsidP="00841E18">
      <w:pPr>
        <w:numPr>
          <w:ilvl w:val="0"/>
          <w:numId w:val="6"/>
        </w:numPr>
        <w:jc w:val="left"/>
        <w:rPr>
          <w:b w:val="0"/>
          <w:sz w:val="24"/>
          <w:szCs w:val="24"/>
        </w:rPr>
      </w:pPr>
      <w:r w:rsidRPr="00841E18">
        <w:rPr>
          <w:b w:val="0"/>
          <w:sz w:val="24"/>
          <w:szCs w:val="24"/>
        </w:rPr>
        <w:t>be confined in jail, but otherwise eligible.</w:t>
      </w:r>
    </w:p>
    <w:p w14:paraId="127C9B1E" w14:textId="77777777" w:rsidR="00841E18" w:rsidRPr="00841E18" w:rsidRDefault="00841E18" w:rsidP="00841E18">
      <w:pPr>
        <w:jc w:val="left"/>
        <w:rPr>
          <w:b w:val="0"/>
          <w:sz w:val="24"/>
          <w:szCs w:val="24"/>
        </w:rPr>
      </w:pPr>
      <w:r w:rsidRPr="00841E18">
        <w:rPr>
          <w:b w:val="0"/>
          <w:sz w:val="24"/>
          <w:szCs w:val="24"/>
        </w:rPr>
        <w:t>Instructions for submitting an Application for Ballot by Mail (“ABBM”):</w:t>
      </w:r>
    </w:p>
    <w:p w14:paraId="51578485" w14:textId="77777777" w:rsidR="00841E18" w:rsidRPr="00841E18" w:rsidRDefault="00000000" w:rsidP="00841E18">
      <w:pPr>
        <w:numPr>
          <w:ilvl w:val="0"/>
          <w:numId w:val="7"/>
        </w:numPr>
        <w:jc w:val="left"/>
        <w:rPr>
          <w:b w:val="0"/>
          <w:sz w:val="24"/>
          <w:szCs w:val="24"/>
        </w:rPr>
      </w:pPr>
      <w:hyperlink r:id="rId5" w:history="1">
        <w:r w:rsidR="00841E18" w:rsidRPr="00841E18">
          <w:rPr>
            <w:rStyle w:val="Hyperlink"/>
            <w:b w:val="0"/>
            <w:sz w:val="24"/>
            <w:szCs w:val="24"/>
          </w:rPr>
          <w:t>Print (PDF)</w:t>
        </w:r>
      </w:hyperlink>
      <w:r w:rsidR="00841E18" w:rsidRPr="00841E18">
        <w:rPr>
          <w:b w:val="0"/>
          <w:sz w:val="24"/>
          <w:szCs w:val="24"/>
        </w:rPr>
        <w:t> the ABBM form</w:t>
      </w:r>
    </w:p>
    <w:p w14:paraId="2583CC1E" w14:textId="77777777" w:rsidR="00841E18" w:rsidRPr="00841E18" w:rsidRDefault="00841E18" w:rsidP="00841E18">
      <w:pPr>
        <w:numPr>
          <w:ilvl w:val="0"/>
          <w:numId w:val="7"/>
        </w:numPr>
        <w:jc w:val="left"/>
        <w:rPr>
          <w:b w:val="0"/>
          <w:sz w:val="24"/>
          <w:szCs w:val="24"/>
        </w:rPr>
      </w:pPr>
      <w:r w:rsidRPr="00841E18">
        <w:rPr>
          <w:b w:val="0"/>
          <w:sz w:val="24"/>
          <w:szCs w:val="24"/>
        </w:rPr>
        <w:t>OR submit an </w:t>
      </w:r>
      <w:hyperlink r:id="rId6" w:history="1">
        <w:r w:rsidRPr="00841E18">
          <w:rPr>
            <w:rStyle w:val="Hyperlink"/>
            <w:b w:val="0"/>
            <w:sz w:val="24"/>
            <w:szCs w:val="24"/>
          </w:rPr>
          <w:t>order online</w:t>
        </w:r>
      </w:hyperlink>
      <w:r w:rsidRPr="00841E18">
        <w:rPr>
          <w:b w:val="0"/>
          <w:sz w:val="24"/>
          <w:szCs w:val="24"/>
        </w:rPr>
        <w:t> and an ABBM will be mailed to you.</w:t>
      </w:r>
    </w:p>
    <w:p w14:paraId="4C3A60A8" w14:textId="77777777" w:rsidR="00841E18" w:rsidRPr="00841E18" w:rsidRDefault="00841E18" w:rsidP="00841E18">
      <w:pPr>
        <w:numPr>
          <w:ilvl w:val="0"/>
          <w:numId w:val="7"/>
        </w:numPr>
        <w:jc w:val="left"/>
        <w:rPr>
          <w:b w:val="0"/>
          <w:sz w:val="24"/>
          <w:szCs w:val="24"/>
        </w:rPr>
      </w:pPr>
      <w:r w:rsidRPr="00841E18">
        <w:rPr>
          <w:b w:val="0"/>
          <w:sz w:val="24"/>
          <w:szCs w:val="24"/>
        </w:rPr>
        <w:t>Complete Sections 1 through 4.</w:t>
      </w:r>
    </w:p>
    <w:p w14:paraId="769AEAFD" w14:textId="77777777" w:rsidR="00841E18" w:rsidRPr="00841E18" w:rsidRDefault="00841E18" w:rsidP="00841E18">
      <w:pPr>
        <w:numPr>
          <w:ilvl w:val="0"/>
          <w:numId w:val="7"/>
        </w:numPr>
        <w:jc w:val="left"/>
        <w:rPr>
          <w:b w:val="0"/>
          <w:sz w:val="24"/>
          <w:szCs w:val="24"/>
        </w:rPr>
      </w:pPr>
      <w:r w:rsidRPr="00841E18">
        <w:rPr>
          <w:b w:val="0"/>
          <w:sz w:val="24"/>
          <w:szCs w:val="24"/>
        </w:rPr>
        <w:t>Sign and Date Section 5.</w:t>
      </w:r>
    </w:p>
    <w:p w14:paraId="3035E392" w14:textId="77777777" w:rsidR="00841E18" w:rsidRPr="00841E18" w:rsidRDefault="00841E18" w:rsidP="00841E18">
      <w:pPr>
        <w:numPr>
          <w:ilvl w:val="0"/>
          <w:numId w:val="7"/>
        </w:numPr>
        <w:jc w:val="left"/>
        <w:rPr>
          <w:b w:val="0"/>
          <w:sz w:val="24"/>
          <w:szCs w:val="24"/>
        </w:rPr>
      </w:pPr>
      <w:r w:rsidRPr="00841E18">
        <w:rPr>
          <w:b w:val="0"/>
          <w:sz w:val="24"/>
          <w:szCs w:val="24"/>
        </w:rPr>
        <w:t>If you were unable to sign the application and someone witnessed your signature, that person must complete Section 6.</w:t>
      </w:r>
    </w:p>
    <w:p w14:paraId="1E683507" w14:textId="77777777" w:rsidR="00841E18" w:rsidRPr="00841E18" w:rsidRDefault="00841E18" w:rsidP="00841E18">
      <w:pPr>
        <w:numPr>
          <w:ilvl w:val="0"/>
          <w:numId w:val="7"/>
        </w:numPr>
        <w:jc w:val="left"/>
        <w:rPr>
          <w:b w:val="0"/>
          <w:sz w:val="24"/>
          <w:szCs w:val="24"/>
        </w:rPr>
      </w:pPr>
      <w:r w:rsidRPr="00841E18">
        <w:rPr>
          <w:b w:val="0"/>
          <w:sz w:val="24"/>
          <w:szCs w:val="24"/>
        </w:rPr>
        <w:t>If someone helped you complete the application or mailed the application for you, that person must complete Section 6.</w:t>
      </w:r>
    </w:p>
    <w:p w14:paraId="1EC710FB" w14:textId="311BF298" w:rsidR="00841E18" w:rsidRPr="00841E18" w:rsidRDefault="00841E18" w:rsidP="00841E18">
      <w:pPr>
        <w:numPr>
          <w:ilvl w:val="0"/>
          <w:numId w:val="7"/>
        </w:numPr>
        <w:jc w:val="left"/>
        <w:rPr>
          <w:b w:val="0"/>
          <w:sz w:val="24"/>
          <w:szCs w:val="24"/>
        </w:rPr>
      </w:pPr>
      <w:r w:rsidRPr="00841E18">
        <w:rPr>
          <w:b w:val="0"/>
          <w:sz w:val="24"/>
          <w:szCs w:val="24"/>
        </w:rPr>
        <w:t>Affix postage.</w:t>
      </w:r>
      <w:r w:rsidRPr="00841E18">
        <w:rPr>
          <w:b w:val="0"/>
          <w:sz w:val="24"/>
          <w:szCs w:val="24"/>
        </w:rPr>
        <w:br/>
      </w:r>
    </w:p>
    <w:p w14:paraId="55E332F1" w14:textId="4AB4FBA9" w:rsidR="00841E18" w:rsidRPr="00841E18" w:rsidRDefault="00841E18" w:rsidP="00841E18">
      <w:pPr>
        <w:numPr>
          <w:ilvl w:val="1"/>
          <w:numId w:val="7"/>
        </w:numPr>
        <w:jc w:val="left"/>
        <w:rPr>
          <w:b w:val="0"/>
          <w:sz w:val="24"/>
          <w:szCs w:val="24"/>
        </w:rPr>
      </w:pPr>
      <w:r w:rsidRPr="00841E18">
        <w:rPr>
          <w:b w:val="0"/>
          <w:sz w:val="24"/>
          <w:szCs w:val="24"/>
        </w:rPr>
        <w:lastRenderedPageBreak/>
        <w:t xml:space="preserve">If you printed the </w:t>
      </w:r>
      <w:r w:rsidRPr="00C25D87">
        <w:rPr>
          <w:b w:val="0"/>
          <w:sz w:val="24"/>
          <w:szCs w:val="24"/>
        </w:rPr>
        <w:t>application,</w:t>
      </w:r>
      <w:r w:rsidRPr="00841E18">
        <w:rPr>
          <w:b w:val="0"/>
          <w:sz w:val="24"/>
          <w:szCs w:val="24"/>
        </w:rPr>
        <w:t xml:space="preserve"> you must place it in your own envelope and add postage.</w:t>
      </w:r>
    </w:p>
    <w:p w14:paraId="08262584" w14:textId="77777777" w:rsidR="00841E18" w:rsidRPr="00841E18" w:rsidRDefault="00841E18" w:rsidP="00841E18">
      <w:pPr>
        <w:numPr>
          <w:ilvl w:val="1"/>
          <w:numId w:val="7"/>
        </w:numPr>
        <w:jc w:val="left"/>
        <w:rPr>
          <w:b w:val="0"/>
          <w:sz w:val="24"/>
          <w:szCs w:val="24"/>
        </w:rPr>
      </w:pPr>
      <w:r w:rsidRPr="00841E18">
        <w:rPr>
          <w:b w:val="0"/>
          <w:sz w:val="24"/>
          <w:szCs w:val="24"/>
        </w:rPr>
        <w:t>If you ordered the application online and it was mailed to you - fold the application in half, moisten top tab, seal and add postage.</w:t>
      </w:r>
    </w:p>
    <w:p w14:paraId="3A79E3E3" w14:textId="77777777" w:rsidR="00841E18" w:rsidRPr="00841E18" w:rsidRDefault="00841E18" w:rsidP="00841E18">
      <w:pPr>
        <w:numPr>
          <w:ilvl w:val="0"/>
          <w:numId w:val="7"/>
        </w:numPr>
        <w:jc w:val="left"/>
        <w:rPr>
          <w:b w:val="0"/>
          <w:sz w:val="24"/>
          <w:szCs w:val="24"/>
        </w:rPr>
      </w:pPr>
      <w:r w:rsidRPr="00841E18">
        <w:rPr>
          <w:b w:val="0"/>
          <w:sz w:val="24"/>
          <w:szCs w:val="24"/>
        </w:rPr>
        <w:t>Address and mail the completed ABBM to the Early Voting Clerk in your county. You may also fax the application if a fax machine is available in the early voting clerk’s office.  You also have the option of submitting a scanned copy of the completed and signed application to the Early Voting Clerk via email. If an ABBM is faxed or emailed, then the original, hard copy of the application MUST be mailed and received by the early voting clerk no later than the 4th business day.</w:t>
      </w:r>
      <w:r w:rsidRPr="00841E18">
        <w:rPr>
          <w:b w:val="0"/>
          <w:sz w:val="24"/>
          <w:szCs w:val="24"/>
        </w:rPr>
        <w:br/>
      </w:r>
    </w:p>
    <w:p w14:paraId="71285860" w14:textId="77777777" w:rsidR="00841E18" w:rsidRPr="00841E18" w:rsidRDefault="00841E18" w:rsidP="00841E18">
      <w:pPr>
        <w:numPr>
          <w:ilvl w:val="1"/>
          <w:numId w:val="7"/>
        </w:numPr>
        <w:jc w:val="left"/>
        <w:rPr>
          <w:b w:val="0"/>
          <w:sz w:val="24"/>
          <w:szCs w:val="24"/>
        </w:rPr>
      </w:pPr>
      <w:r w:rsidRPr="00841E18">
        <w:rPr>
          <w:b w:val="0"/>
          <w:sz w:val="24"/>
          <w:szCs w:val="24"/>
        </w:rPr>
        <w:t>The Early Voting Clerk is the County Clerk or Elections Administrator for your county</w:t>
      </w:r>
    </w:p>
    <w:p w14:paraId="7A4E1505" w14:textId="77777777" w:rsidR="00841E18" w:rsidRPr="00C25D87" w:rsidRDefault="00841E18" w:rsidP="00841E18">
      <w:pPr>
        <w:numPr>
          <w:ilvl w:val="1"/>
          <w:numId w:val="7"/>
        </w:numPr>
        <w:jc w:val="left"/>
        <w:rPr>
          <w:b w:val="0"/>
          <w:sz w:val="24"/>
          <w:szCs w:val="24"/>
        </w:rPr>
      </w:pPr>
      <w:r w:rsidRPr="00F32C6F">
        <w:rPr>
          <w:b w:val="0"/>
          <w:color w:val="C00000"/>
          <w:sz w:val="24"/>
          <w:szCs w:val="24"/>
        </w:rPr>
        <w:t>Mail your completed Application to</w:t>
      </w:r>
      <w:r w:rsidRPr="00C25D87">
        <w:rPr>
          <w:b w:val="0"/>
          <w:sz w:val="24"/>
          <w:szCs w:val="24"/>
        </w:rPr>
        <w:t>:</w:t>
      </w:r>
    </w:p>
    <w:p w14:paraId="581A37C9" w14:textId="77777777" w:rsidR="00C25D87" w:rsidRPr="00C25D87" w:rsidRDefault="00C25D87" w:rsidP="00C25D87">
      <w:pPr>
        <w:ind w:left="1440"/>
        <w:jc w:val="left"/>
        <w:rPr>
          <w:b w:val="0"/>
          <w:sz w:val="24"/>
          <w:szCs w:val="24"/>
        </w:rPr>
      </w:pPr>
    </w:p>
    <w:p w14:paraId="6D6B2AE0" w14:textId="77777777" w:rsidR="00841E18" w:rsidRPr="00C25D87" w:rsidRDefault="00841E18" w:rsidP="00841E18">
      <w:pPr>
        <w:ind w:left="1440"/>
        <w:jc w:val="left"/>
        <w:rPr>
          <w:b w:val="0"/>
          <w:sz w:val="24"/>
          <w:szCs w:val="24"/>
        </w:rPr>
      </w:pPr>
      <w:r w:rsidRPr="00C25D87">
        <w:rPr>
          <w:b w:val="0"/>
          <w:sz w:val="24"/>
          <w:szCs w:val="24"/>
        </w:rPr>
        <w:t>Titus County Elections Administrator</w:t>
      </w:r>
    </w:p>
    <w:p w14:paraId="33D33DB5" w14:textId="10D10C9D" w:rsidR="00841E18" w:rsidRPr="00C25D87" w:rsidRDefault="00841E18" w:rsidP="00841E18">
      <w:pPr>
        <w:ind w:left="1440"/>
        <w:jc w:val="left"/>
        <w:rPr>
          <w:b w:val="0"/>
          <w:sz w:val="24"/>
          <w:szCs w:val="24"/>
        </w:rPr>
      </w:pPr>
      <w:r w:rsidRPr="00C25D87">
        <w:rPr>
          <w:b w:val="0"/>
          <w:sz w:val="24"/>
          <w:szCs w:val="24"/>
        </w:rPr>
        <w:t>Pam Holmes</w:t>
      </w:r>
      <w:r w:rsidR="00C25D87" w:rsidRPr="00C25D87">
        <w:rPr>
          <w:b w:val="0"/>
          <w:sz w:val="24"/>
          <w:szCs w:val="24"/>
        </w:rPr>
        <w:t>-Early Voting Clerk</w:t>
      </w:r>
    </w:p>
    <w:p w14:paraId="4C396BA7" w14:textId="62D49C9B" w:rsidR="00841E18" w:rsidRPr="00C25D87" w:rsidRDefault="00841E18" w:rsidP="00841E18">
      <w:pPr>
        <w:ind w:left="1440"/>
        <w:jc w:val="left"/>
        <w:rPr>
          <w:b w:val="0"/>
          <w:sz w:val="24"/>
          <w:szCs w:val="24"/>
        </w:rPr>
      </w:pPr>
      <w:r w:rsidRPr="00C25D87">
        <w:rPr>
          <w:b w:val="0"/>
          <w:sz w:val="24"/>
          <w:szCs w:val="24"/>
        </w:rPr>
        <w:t>110 S Madison Ave, Suite C</w:t>
      </w:r>
    </w:p>
    <w:p w14:paraId="491D4280" w14:textId="7F462E02" w:rsidR="00841E18" w:rsidRPr="00C25D87" w:rsidRDefault="00841E18" w:rsidP="00841E18">
      <w:pPr>
        <w:ind w:left="1440"/>
        <w:jc w:val="left"/>
        <w:rPr>
          <w:b w:val="0"/>
          <w:sz w:val="24"/>
          <w:szCs w:val="24"/>
        </w:rPr>
      </w:pPr>
      <w:r w:rsidRPr="00C25D87">
        <w:rPr>
          <w:b w:val="0"/>
          <w:sz w:val="24"/>
          <w:szCs w:val="24"/>
        </w:rPr>
        <w:t>Mt. Pleasant, TX 75455</w:t>
      </w:r>
    </w:p>
    <w:p w14:paraId="69CA3C1A" w14:textId="77777777" w:rsidR="00C25D87" w:rsidRPr="00841E18" w:rsidRDefault="00C25D87" w:rsidP="00841E18">
      <w:pPr>
        <w:ind w:left="1440"/>
        <w:jc w:val="left"/>
        <w:rPr>
          <w:b w:val="0"/>
          <w:sz w:val="24"/>
          <w:szCs w:val="24"/>
        </w:rPr>
      </w:pPr>
    </w:p>
    <w:p w14:paraId="49F312B5" w14:textId="77777777" w:rsidR="00841E18" w:rsidRPr="00C25D87" w:rsidRDefault="00841E18" w:rsidP="00841E18">
      <w:pPr>
        <w:jc w:val="left"/>
        <w:rPr>
          <w:b w:val="0"/>
          <w:sz w:val="24"/>
          <w:szCs w:val="24"/>
        </w:rPr>
      </w:pPr>
      <w:r w:rsidRPr="00841E18">
        <w:rPr>
          <w:b w:val="0"/>
          <w:sz w:val="24"/>
          <w:szCs w:val="24"/>
        </w:rPr>
        <w:t>NOTICE: Do not mail, fax, or email completed applications for Ballot by Mail to the Secretary of State Office. To ensure timely receipt, please send your completed application for a Ballot by Mail to</w:t>
      </w:r>
      <w:hyperlink r:id="rId7" w:history="1">
        <w:r w:rsidRPr="00841E18">
          <w:rPr>
            <w:rStyle w:val="Hyperlink"/>
            <w:b w:val="0"/>
            <w:sz w:val="24"/>
            <w:szCs w:val="24"/>
          </w:rPr>
          <w:t> your county’s early voting clerk</w:t>
        </w:r>
      </w:hyperlink>
      <w:r w:rsidRPr="00841E18">
        <w:rPr>
          <w:b w:val="0"/>
          <w:sz w:val="24"/>
          <w:szCs w:val="24"/>
        </w:rPr>
        <w:t>.</w:t>
      </w:r>
    </w:p>
    <w:p w14:paraId="11C40851" w14:textId="77777777" w:rsidR="00C25D87" w:rsidRPr="00841E18" w:rsidRDefault="00C25D87" w:rsidP="00841E18">
      <w:pPr>
        <w:jc w:val="left"/>
        <w:rPr>
          <w:b w:val="0"/>
          <w:sz w:val="24"/>
          <w:szCs w:val="24"/>
        </w:rPr>
      </w:pPr>
    </w:p>
    <w:p w14:paraId="0D218E50" w14:textId="551BFD63" w:rsidR="00841E18" w:rsidRPr="00C25D87" w:rsidRDefault="00C25D87" w:rsidP="00841E18">
      <w:pPr>
        <w:jc w:val="left"/>
        <w:rPr>
          <w:b w:val="0"/>
          <w:sz w:val="24"/>
          <w:szCs w:val="24"/>
        </w:rPr>
      </w:pPr>
      <w:r w:rsidRPr="00C25D87">
        <w:rPr>
          <w:b w:val="0"/>
          <w:sz w:val="24"/>
          <w:szCs w:val="24"/>
        </w:rPr>
        <w:t xml:space="preserve">Please use </w:t>
      </w:r>
      <w:hyperlink r:id="rId8" w:anchor="/login" w:history="1">
        <w:r w:rsidR="00841E18" w:rsidRPr="00841E18">
          <w:rPr>
            <w:rStyle w:val="Hyperlink"/>
            <w:b w:val="0"/>
            <w:sz w:val="24"/>
            <w:szCs w:val="24"/>
          </w:rPr>
          <w:t>Track My Ballot</w:t>
        </w:r>
      </w:hyperlink>
      <w:r w:rsidRPr="00C25D87">
        <w:rPr>
          <w:b w:val="0"/>
          <w:sz w:val="24"/>
          <w:szCs w:val="24"/>
        </w:rPr>
        <w:t>- Available ballot tracker to view the status of your ballot.</w:t>
      </w:r>
    </w:p>
    <w:p w14:paraId="4B354E46" w14:textId="77777777" w:rsidR="00C25D87" w:rsidRPr="00841E18" w:rsidRDefault="00C25D87" w:rsidP="00841E18">
      <w:pPr>
        <w:jc w:val="left"/>
        <w:rPr>
          <w:b w:val="0"/>
          <w:sz w:val="24"/>
          <w:szCs w:val="24"/>
        </w:rPr>
      </w:pPr>
    </w:p>
    <w:p w14:paraId="5B5D3D65" w14:textId="77777777" w:rsidR="00841E18" w:rsidRPr="00C25D87" w:rsidRDefault="00841E18" w:rsidP="00841E18">
      <w:pPr>
        <w:jc w:val="left"/>
        <w:rPr>
          <w:b w:val="0"/>
          <w:sz w:val="24"/>
          <w:szCs w:val="24"/>
        </w:rPr>
      </w:pPr>
      <w:r w:rsidRPr="00841E18">
        <w:rPr>
          <w:b w:val="0"/>
          <w:sz w:val="24"/>
          <w:szCs w:val="24"/>
        </w:rPr>
        <w:t>Military and overseas voters are welcome to use the regular registration and early voting by mail process available to all voters away from their home county on Election Day. However, there are also </w:t>
      </w:r>
      <w:hyperlink r:id="rId9" w:tooltip="Special provisions for mililtary overseas voter" w:history="1">
        <w:r w:rsidRPr="00841E18">
          <w:rPr>
            <w:rStyle w:val="Hyperlink"/>
            <w:b w:val="0"/>
            <w:sz w:val="24"/>
            <w:szCs w:val="24"/>
          </w:rPr>
          <w:t>special provisions for military and overseas voters</w:t>
        </w:r>
      </w:hyperlink>
      <w:r w:rsidRPr="00841E18">
        <w:rPr>
          <w:b w:val="0"/>
          <w:sz w:val="24"/>
          <w:szCs w:val="24"/>
        </w:rPr>
        <w:t>.</w:t>
      </w:r>
    </w:p>
    <w:p w14:paraId="50BA5FB7" w14:textId="77777777" w:rsidR="00C25D87" w:rsidRPr="00C25D87" w:rsidRDefault="00C25D87" w:rsidP="00841E18">
      <w:pPr>
        <w:jc w:val="left"/>
        <w:rPr>
          <w:b w:val="0"/>
          <w:sz w:val="24"/>
          <w:szCs w:val="24"/>
        </w:rPr>
      </w:pPr>
    </w:p>
    <w:p w14:paraId="4CC47569" w14:textId="77777777" w:rsidR="00C25D87" w:rsidRPr="00841E18" w:rsidRDefault="00C25D87" w:rsidP="00841E18">
      <w:pPr>
        <w:jc w:val="left"/>
        <w:rPr>
          <w:b w:val="0"/>
          <w:color w:val="FF0000"/>
          <w:sz w:val="28"/>
          <w:szCs w:val="28"/>
        </w:rPr>
      </w:pPr>
    </w:p>
    <w:p w14:paraId="7BCBB420" w14:textId="5D9623BA" w:rsidR="00841E18" w:rsidRDefault="00C25D87" w:rsidP="00841E18">
      <w:pPr>
        <w:jc w:val="left"/>
        <w:rPr>
          <w:color w:val="FF0000"/>
          <w:sz w:val="28"/>
          <w:szCs w:val="28"/>
        </w:rPr>
      </w:pPr>
      <w:r>
        <w:rPr>
          <w:color w:val="FF0000"/>
          <w:sz w:val="28"/>
          <w:szCs w:val="28"/>
        </w:rPr>
        <w:t>TITUS COUNTY PROVIDES ADA COMPLIANT VOTING EQUIPMENT AT EVERY POLLING LOCATION FOR EVERY ELECTION.  PLEASE ASK YOUR ELECTION OFFICER IF YOU WISH TO USE IT.  THEY WILL GUIDE YOU THROUGH ITS USE.</w:t>
      </w:r>
    </w:p>
    <w:p w14:paraId="790FA486" w14:textId="77777777" w:rsidR="00C25D87" w:rsidRDefault="00C25D87" w:rsidP="00841E18">
      <w:pPr>
        <w:jc w:val="left"/>
        <w:rPr>
          <w:color w:val="FF0000"/>
          <w:sz w:val="28"/>
          <w:szCs w:val="28"/>
        </w:rPr>
      </w:pPr>
    </w:p>
    <w:p w14:paraId="51143F7A" w14:textId="1B78F306" w:rsidR="00C25D87" w:rsidRPr="001B07EC" w:rsidRDefault="00C25D87" w:rsidP="00841E18">
      <w:pPr>
        <w:jc w:val="left"/>
        <w:rPr>
          <w:sz w:val="28"/>
          <w:szCs w:val="28"/>
        </w:rPr>
      </w:pPr>
      <w:r w:rsidRPr="001B07EC">
        <w:rPr>
          <w:sz w:val="28"/>
          <w:szCs w:val="28"/>
        </w:rPr>
        <w:t>Every Titus County Voter has the right to:</w:t>
      </w:r>
    </w:p>
    <w:p w14:paraId="1DA90486" w14:textId="112D4FB6" w:rsidR="00C25D87" w:rsidRPr="001B07EC" w:rsidRDefault="00C25D87" w:rsidP="00C25D87">
      <w:pPr>
        <w:pStyle w:val="ListParagraph"/>
        <w:numPr>
          <w:ilvl w:val="0"/>
          <w:numId w:val="8"/>
        </w:numPr>
        <w:jc w:val="left"/>
        <w:rPr>
          <w:b w:val="0"/>
          <w:bCs/>
          <w:sz w:val="28"/>
          <w:szCs w:val="28"/>
        </w:rPr>
      </w:pPr>
      <w:r w:rsidRPr="001B07EC">
        <w:rPr>
          <w:b w:val="0"/>
          <w:bCs/>
          <w:sz w:val="28"/>
          <w:szCs w:val="28"/>
        </w:rPr>
        <w:t>Select an assistant of the voter’s choice or the be assisted by two election officers.</w:t>
      </w:r>
    </w:p>
    <w:p w14:paraId="4A0363B1" w14:textId="0B1F8D0E" w:rsidR="00C25D87" w:rsidRPr="001B07EC" w:rsidRDefault="00C25D87" w:rsidP="00C25D87">
      <w:pPr>
        <w:pStyle w:val="ListParagraph"/>
        <w:numPr>
          <w:ilvl w:val="0"/>
          <w:numId w:val="8"/>
        </w:numPr>
        <w:jc w:val="left"/>
        <w:rPr>
          <w:b w:val="0"/>
          <w:bCs/>
          <w:sz w:val="28"/>
          <w:szCs w:val="28"/>
        </w:rPr>
      </w:pPr>
      <w:r w:rsidRPr="001B07EC">
        <w:rPr>
          <w:b w:val="0"/>
          <w:bCs/>
          <w:sz w:val="28"/>
          <w:szCs w:val="28"/>
        </w:rPr>
        <w:t>Select an interpreter of the voter’s choice or to be provided an interpreter by the authority conducting the election.</w:t>
      </w:r>
    </w:p>
    <w:p w14:paraId="54D7DACC" w14:textId="6AB3B47A" w:rsidR="00C25D87" w:rsidRDefault="00C25D87" w:rsidP="00C25D87">
      <w:pPr>
        <w:pStyle w:val="ListParagraph"/>
        <w:numPr>
          <w:ilvl w:val="0"/>
          <w:numId w:val="8"/>
        </w:numPr>
        <w:jc w:val="left"/>
        <w:rPr>
          <w:b w:val="0"/>
          <w:bCs/>
          <w:sz w:val="28"/>
          <w:szCs w:val="28"/>
        </w:rPr>
      </w:pPr>
      <w:r w:rsidRPr="001B07EC">
        <w:rPr>
          <w:b w:val="0"/>
          <w:bCs/>
          <w:sz w:val="28"/>
          <w:szCs w:val="28"/>
        </w:rPr>
        <w:t>Have a witness sign a document on the voter’s behalf if the voter is unable to sign the document due to a physical disability or illiteracy.</w:t>
      </w:r>
    </w:p>
    <w:p w14:paraId="013449D5" w14:textId="4E01219B" w:rsidR="0031284F" w:rsidRPr="0031284F" w:rsidRDefault="0031284F" w:rsidP="0031284F">
      <w:pPr>
        <w:pStyle w:val="Heading2"/>
        <w:shd w:val="clear" w:color="auto" w:fill="F5F5F5"/>
        <w:spacing w:before="150" w:after="150"/>
        <w:jc w:val="both"/>
        <w:rPr>
          <w:rFonts w:ascii="Arial" w:hAnsi="Arial" w:cs="Arial"/>
          <w:color w:val="E51B24"/>
          <w:sz w:val="24"/>
          <w:szCs w:val="24"/>
        </w:rPr>
      </w:pPr>
      <w:r w:rsidRPr="0031284F">
        <w:rPr>
          <w:rFonts w:ascii="Arial" w:hAnsi="Arial" w:cs="Arial"/>
          <w:color w:val="E51B24"/>
          <w:sz w:val="24"/>
          <w:szCs w:val="24"/>
        </w:rPr>
        <w:lastRenderedPageBreak/>
        <w:t>ACCESSIBLE VOTING SYSTEMS</w:t>
      </w:r>
    </w:p>
    <w:p w14:paraId="162A2FAC" w14:textId="77777777" w:rsidR="00D860D2" w:rsidRPr="0031284F" w:rsidRDefault="00D860D2" w:rsidP="00D860D2">
      <w:pPr>
        <w:numPr>
          <w:ilvl w:val="0"/>
          <w:numId w:val="9"/>
        </w:numPr>
        <w:shd w:val="clear" w:color="auto" w:fill="F5F5F5"/>
        <w:spacing w:before="100" w:beforeAutospacing="1" w:after="100" w:afterAutospacing="1"/>
        <w:jc w:val="left"/>
        <w:rPr>
          <w:rFonts w:ascii="Tahoma" w:hAnsi="Tahoma" w:cs="Tahoma"/>
          <w:b w:val="0"/>
          <w:bCs/>
          <w:color w:val="333333"/>
          <w:sz w:val="20"/>
          <w:szCs w:val="20"/>
        </w:rPr>
      </w:pPr>
      <w:r w:rsidRPr="0031284F">
        <w:rPr>
          <w:rFonts w:ascii="Tahoma" w:hAnsi="Tahoma" w:cs="Tahoma"/>
          <w:b w:val="0"/>
          <w:bCs/>
          <w:color w:val="333333"/>
          <w:sz w:val="20"/>
          <w:szCs w:val="20"/>
        </w:rPr>
        <w:t>On September 1, 1999, Texas became the first state to require that all new voting systems be accessible to voters with disabilities and provide a practical and effective means for voters with disabilities to cast a secret ballot.</w:t>
      </w:r>
    </w:p>
    <w:p w14:paraId="6B738A69" w14:textId="77777777" w:rsidR="00D860D2" w:rsidRPr="0031284F" w:rsidRDefault="00D860D2" w:rsidP="00D860D2">
      <w:pPr>
        <w:numPr>
          <w:ilvl w:val="0"/>
          <w:numId w:val="9"/>
        </w:numPr>
        <w:shd w:val="clear" w:color="auto" w:fill="F5F5F5"/>
        <w:spacing w:before="100" w:beforeAutospacing="1" w:after="100" w:afterAutospacing="1"/>
        <w:jc w:val="left"/>
        <w:rPr>
          <w:rFonts w:ascii="Tahoma" w:hAnsi="Tahoma" w:cs="Tahoma"/>
          <w:b w:val="0"/>
          <w:bCs/>
          <w:color w:val="333333"/>
          <w:sz w:val="20"/>
          <w:szCs w:val="20"/>
        </w:rPr>
      </w:pPr>
      <w:r w:rsidRPr="0031284F">
        <w:rPr>
          <w:rFonts w:ascii="Tahoma" w:hAnsi="Tahoma" w:cs="Tahoma"/>
          <w:b w:val="0"/>
          <w:bCs/>
          <w:color w:val="333333"/>
          <w:sz w:val="20"/>
          <w:szCs w:val="20"/>
        </w:rPr>
        <w:t>In every federal election (and most nonfederal elections), each polling place will offer at least one type of accessible voting equipment. This equipment allows voters with disabilities to vote directly on the system or assist them in marking the paper ballot. Depending on the type of system, voters with disabilities may use headphones or other assistive devices to help them vote independently and secretly.</w:t>
      </w:r>
    </w:p>
    <w:p w14:paraId="4A91CF70" w14:textId="77777777" w:rsidR="00D860D2" w:rsidRPr="0031284F" w:rsidRDefault="00D860D2" w:rsidP="00D860D2">
      <w:pPr>
        <w:numPr>
          <w:ilvl w:val="0"/>
          <w:numId w:val="9"/>
        </w:numPr>
        <w:shd w:val="clear" w:color="auto" w:fill="F5F5F5"/>
        <w:spacing w:before="100" w:beforeAutospacing="1" w:after="100" w:afterAutospacing="1"/>
        <w:jc w:val="left"/>
        <w:rPr>
          <w:rFonts w:ascii="Tahoma" w:hAnsi="Tahoma" w:cs="Tahoma"/>
          <w:color w:val="333333"/>
          <w:sz w:val="20"/>
          <w:szCs w:val="20"/>
        </w:rPr>
      </w:pPr>
      <w:r w:rsidRPr="0031284F">
        <w:rPr>
          <w:rFonts w:ascii="Tahoma" w:hAnsi="Tahoma" w:cs="Tahoma"/>
          <w:b w:val="0"/>
          <w:bCs/>
          <w:color w:val="333333"/>
          <w:sz w:val="20"/>
          <w:szCs w:val="20"/>
        </w:rPr>
        <w:t>In certain nonfederal elections held in counties with a population of less than 20,000, accessible machines may not be available at every polling place. To determine if accessible machines will be available or to request an accommodation, contact the early voting clerk of the county or political subdivision holding the election at least 21 days before the election.</w:t>
      </w:r>
    </w:p>
    <w:p w14:paraId="56CFC7BD" w14:textId="77777777" w:rsidR="00D860D2" w:rsidRDefault="00000000" w:rsidP="00D860D2">
      <w:pPr>
        <w:pStyle w:val="NormalWeb"/>
        <w:shd w:val="clear" w:color="auto" w:fill="F5F5F5"/>
        <w:spacing w:before="0" w:beforeAutospacing="0" w:after="120" w:afterAutospacing="0"/>
        <w:rPr>
          <w:rFonts w:ascii="Tahoma" w:hAnsi="Tahoma" w:cs="Tahoma"/>
          <w:color w:val="333333"/>
          <w:sz w:val="20"/>
          <w:szCs w:val="20"/>
        </w:rPr>
      </w:pPr>
      <w:hyperlink r:id="rId10" w:history="1">
        <w:r w:rsidR="00D860D2" w:rsidRPr="0031284F">
          <w:rPr>
            <w:rStyle w:val="Hyperlink"/>
            <w:rFonts w:ascii="Tahoma" w:hAnsi="Tahoma" w:cs="Tahoma"/>
            <w:color w:val="195999"/>
            <w:sz w:val="20"/>
            <w:szCs w:val="20"/>
          </w:rPr>
          <w:t>Click here to learn more about voting systems certified for use in Texas elections.</w:t>
        </w:r>
      </w:hyperlink>
    </w:p>
    <w:p w14:paraId="4B6A2C91" w14:textId="77777777" w:rsidR="001B07EC" w:rsidRDefault="001B07EC" w:rsidP="001B07EC">
      <w:pPr>
        <w:jc w:val="left"/>
        <w:rPr>
          <w:b w:val="0"/>
          <w:bCs/>
          <w:sz w:val="28"/>
          <w:szCs w:val="28"/>
        </w:rPr>
      </w:pPr>
    </w:p>
    <w:p w14:paraId="4CFB734B" w14:textId="77777777" w:rsidR="00D860D2" w:rsidRDefault="00D860D2" w:rsidP="001B07EC">
      <w:pPr>
        <w:jc w:val="left"/>
        <w:rPr>
          <w:color w:val="FF0000"/>
          <w:sz w:val="24"/>
          <w:szCs w:val="24"/>
        </w:rPr>
      </w:pPr>
      <w:r w:rsidRPr="00D860D2">
        <w:rPr>
          <w:color w:val="FF0000"/>
          <w:sz w:val="24"/>
          <w:szCs w:val="24"/>
        </w:rPr>
        <w:t xml:space="preserve">NOTICE OF VOTING ORDER PRIORITY FOR VOTERS WITH CERTAIN DISABILITIES </w:t>
      </w:r>
    </w:p>
    <w:p w14:paraId="4A28EBEC" w14:textId="77777777" w:rsidR="008D47EF" w:rsidRDefault="008D47EF" w:rsidP="001B07EC">
      <w:pPr>
        <w:jc w:val="left"/>
        <w:rPr>
          <w:sz w:val="24"/>
          <w:szCs w:val="24"/>
        </w:rPr>
      </w:pPr>
    </w:p>
    <w:p w14:paraId="463A8BC8" w14:textId="77777777" w:rsidR="00D860D2" w:rsidRDefault="00D860D2" w:rsidP="001B07EC">
      <w:pPr>
        <w:jc w:val="left"/>
        <w:rPr>
          <w:b w:val="0"/>
          <w:bCs/>
          <w:sz w:val="24"/>
          <w:szCs w:val="24"/>
        </w:rPr>
      </w:pPr>
      <w:r w:rsidRPr="00730B3A">
        <w:rPr>
          <w:b w:val="0"/>
          <w:bCs/>
          <w:sz w:val="24"/>
          <w:szCs w:val="24"/>
        </w:rPr>
        <w:t xml:space="preserve">Pursuant to Section 63.0015, Texas Election Code: An election officer shall give voting order priority to individuals with a mobility problem that substantially impairs the person's ability to move around. </w:t>
      </w:r>
    </w:p>
    <w:p w14:paraId="65F9B0C4" w14:textId="77777777" w:rsidR="00730B3A" w:rsidRPr="00730B3A" w:rsidRDefault="00730B3A" w:rsidP="001B07EC">
      <w:pPr>
        <w:jc w:val="left"/>
        <w:rPr>
          <w:b w:val="0"/>
          <w:bCs/>
          <w:sz w:val="24"/>
          <w:szCs w:val="24"/>
        </w:rPr>
      </w:pPr>
    </w:p>
    <w:p w14:paraId="664DC85C" w14:textId="77777777" w:rsidR="00D860D2" w:rsidRPr="00730B3A" w:rsidRDefault="00D860D2" w:rsidP="001B07EC">
      <w:pPr>
        <w:jc w:val="left"/>
        <w:rPr>
          <w:b w:val="0"/>
          <w:bCs/>
          <w:sz w:val="24"/>
          <w:szCs w:val="24"/>
        </w:rPr>
      </w:pPr>
      <w:r w:rsidRPr="00730B3A">
        <w:rPr>
          <w:b w:val="0"/>
          <w:bCs/>
          <w:sz w:val="24"/>
          <w:szCs w:val="24"/>
        </w:rPr>
        <w:t xml:space="preserve">• A person assisting an individual with a mobility problem may also, at the individual's request, be given voting order priority. </w:t>
      </w:r>
    </w:p>
    <w:p w14:paraId="614848A5" w14:textId="77777777" w:rsidR="00D860D2" w:rsidRPr="00730B3A" w:rsidRDefault="00D860D2" w:rsidP="001B07EC">
      <w:pPr>
        <w:jc w:val="left"/>
        <w:rPr>
          <w:b w:val="0"/>
          <w:bCs/>
          <w:sz w:val="24"/>
          <w:szCs w:val="24"/>
        </w:rPr>
      </w:pPr>
      <w:r w:rsidRPr="00730B3A">
        <w:rPr>
          <w:b w:val="0"/>
          <w:bCs/>
          <w:sz w:val="24"/>
          <w:szCs w:val="24"/>
        </w:rPr>
        <w:t xml:space="preserve">• Disabilities and conditions that may 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other assistive device. </w:t>
      </w:r>
    </w:p>
    <w:p w14:paraId="69FBD33D" w14:textId="510C55E6" w:rsidR="00D860D2" w:rsidRPr="00730B3A" w:rsidRDefault="00D860D2" w:rsidP="001B07EC">
      <w:pPr>
        <w:jc w:val="left"/>
        <w:rPr>
          <w:b w:val="0"/>
          <w:bCs/>
          <w:sz w:val="24"/>
          <w:szCs w:val="24"/>
        </w:rPr>
      </w:pPr>
      <w:r w:rsidRPr="00730B3A">
        <w:rPr>
          <w:b w:val="0"/>
          <w:bCs/>
          <w:sz w:val="24"/>
          <w:szCs w:val="24"/>
        </w:rPr>
        <w:t xml:space="preserve">• Voters who wish to be given voting order priority, and be accepted for voting before others in line to vote at that polling place, may indicate this to any election officer serving at the polling place. The presiding election judge shall bring the voter and the voter’s assistant, if applicable, forward to the front of the line. </w:t>
      </w:r>
    </w:p>
    <w:p w14:paraId="26470814" w14:textId="77777777" w:rsidR="008D47EF" w:rsidRDefault="008D47EF" w:rsidP="001B07EC">
      <w:pPr>
        <w:jc w:val="left"/>
        <w:rPr>
          <w:sz w:val="24"/>
          <w:szCs w:val="24"/>
        </w:rPr>
      </w:pPr>
    </w:p>
    <w:p w14:paraId="6B1F582A" w14:textId="77777777" w:rsidR="008D47EF" w:rsidRDefault="00D860D2" w:rsidP="001B07EC">
      <w:pPr>
        <w:jc w:val="left"/>
        <w:rPr>
          <w:color w:val="FF0000"/>
          <w:sz w:val="24"/>
          <w:szCs w:val="24"/>
          <w:lang w:val="es-MX"/>
        </w:rPr>
      </w:pPr>
      <w:r w:rsidRPr="008D47EF">
        <w:rPr>
          <w:color w:val="FF0000"/>
          <w:sz w:val="24"/>
          <w:szCs w:val="24"/>
          <w:lang w:val="es-MX"/>
        </w:rPr>
        <w:t>AVISO de PRIORIDAD de ORDEN de VOTACIÓN PARA VOTANTES CON CIERTAS DISCAPACIDADES</w:t>
      </w:r>
    </w:p>
    <w:p w14:paraId="3DF2DA4C" w14:textId="77777777" w:rsidR="008D47EF" w:rsidRDefault="008D47EF" w:rsidP="001B07EC">
      <w:pPr>
        <w:jc w:val="left"/>
        <w:rPr>
          <w:sz w:val="24"/>
          <w:szCs w:val="24"/>
          <w:lang w:val="es-MX"/>
        </w:rPr>
      </w:pPr>
    </w:p>
    <w:p w14:paraId="31E5E4EF" w14:textId="77777777" w:rsidR="008D47EF" w:rsidRPr="00730B3A" w:rsidRDefault="00D860D2" w:rsidP="001B07EC">
      <w:pPr>
        <w:jc w:val="left"/>
        <w:rPr>
          <w:b w:val="0"/>
          <w:bCs/>
          <w:sz w:val="24"/>
          <w:szCs w:val="24"/>
          <w:lang w:val="es-MX"/>
        </w:rPr>
      </w:pPr>
      <w:r w:rsidRPr="00730B3A">
        <w:rPr>
          <w:b w:val="0"/>
          <w:bCs/>
          <w:sz w:val="24"/>
          <w:szCs w:val="24"/>
          <w:lang w:val="es-MX"/>
        </w:rPr>
        <w:t xml:space="preserve"> • Una persona que asiste a un individuo con un problema de movilidad también puede, a petición del individuo, ser dado prioridad en el orden de votación. </w:t>
      </w:r>
    </w:p>
    <w:p w14:paraId="3B315516" w14:textId="77777777" w:rsidR="008D47EF" w:rsidRPr="00730B3A" w:rsidRDefault="00D860D2" w:rsidP="001B07EC">
      <w:pPr>
        <w:jc w:val="left"/>
        <w:rPr>
          <w:b w:val="0"/>
          <w:bCs/>
          <w:sz w:val="24"/>
          <w:szCs w:val="24"/>
          <w:lang w:val="es-MX"/>
        </w:rPr>
      </w:pPr>
      <w:r w:rsidRPr="00730B3A">
        <w:rPr>
          <w:b w:val="0"/>
          <w:bCs/>
          <w:sz w:val="24"/>
          <w:szCs w:val="24"/>
          <w:lang w:val="es-MX"/>
        </w:rPr>
        <w:t xml:space="preserve">• Discapacidades y condiciones que pueden calificarle para prioridad de orden de votación incluyen parálisis, enfermedad pulmonar, el uso de </w:t>
      </w:r>
      <w:r w:rsidR="008D47EF" w:rsidRPr="00730B3A">
        <w:rPr>
          <w:b w:val="0"/>
          <w:bCs/>
          <w:sz w:val="24"/>
          <w:szCs w:val="24"/>
          <w:lang w:val="es-MX"/>
        </w:rPr>
        <w:t>oxígeno</w:t>
      </w:r>
      <w:r w:rsidRPr="00730B3A">
        <w:rPr>
          <w:b w:val="0"/>
          <w:bCs/>
          <w:sz w:val="24"/>
          <w:szCs w:val="24"/>
          <w:lang w:val="es-MX"/>
        </w:rPr>
        <w:t xml:space="preserve"> portátil, deficiencia cardiaca, limitación severa en la habilidad para caminar debido a condiciones artríticas, neurológicas u ortopédicas, confinamiento de silla de ruedas, artritis, trastorno de pie, la incapacidad para caminar 200 pies sin parar para descansar, o el uso de una abrazadera, bastón, muleta u otro dispositivo de ayuda.</w:t>
      </w:r>
    </w:p>
    <w:p w14:paraId="253C9040" w14:textId="224E9185" w:rsidR="00D860D2" w:rsidRPr="00730B3A" w:rsidRDefault="00D860D2" w:rsidP="001B07EC">
      <w:pPr>
        <w:jc w:val="left"/>
        <w:rPr>
          <w:b w:val="0"/>
          <w:bCs/>
          <w:sz w:val="24"/>
          <w:szCs w:val="24"/>
          <w:lang w:val="es-MX"/>
        </w:rPr>
      </w:pPr>
      <w:r w:rsidRPr="00730B3A">
        <w:rPr>
          <w:b w:val="0"/>
          <w:bCs/>
          <w:sz w:val="24"/>
          <w:szCs w:val="24"/>
          <w:lang w:val="es-MX"/>
        </w:rPr>
        <w:lastRenderedPageBreak/>
        <w:t xml:space="preserve"> • Votantes que desean recibir prioridad de orden de votación, y ser aceptados para votar antes que otros en la fila para votar en el lugar de votación, pueden indicar esto a cualquier funcionario de elecciones que prestan servicios en el lugar de votación. El juez presidente de elecciones debe llevar al votante y el asistente del votante, si es aplicable, adelante al frente de la línea.</w:t>
      </w:r>
    </w:p>
    <w:p w14:paraId="35D56BB7" w14:textId="77777777" w:rsidR="00730B3A" w:rsidRDefault="00730B3A" w:rsidP="001B07EC">
      <w:pPr>
        <w:jc w:val="left"/>
        <w:rPr>
          <w:sz w:val="24"/>
          <w:szCs w:val="24"/>
          <w:lang w:val="es-MX"/>
        </w:rPr>
      </w:pPr>
    </w:p>
    <w:p w14:paraId="3B473F5D" w14:textId="77777777" w:rsidR="00730B3A" w:rsidRDefault="00730B3A" w:rsidP="00730B3A">
      <w:pPr>
        <w:jc w:val="left"/>
        <w:rPr>
          <w:bCs/>
          <w:color w:val="FF0000"/>
          <w:sz w:val="28"/>
          <w:szCs w:val="28"/>
        </w:rPr>
      </w:pPr>
      <w:r w:rsidRPr="00730B3A">
        <w:rPr>
          <w:bCs/>
          <w:color w:val="FF0000"/>
          <w:sz w:val="28"/>
          <w:szCs w:val="28"/>
        </w:rPr>
        <w:t>All Polling Places in Texas Must be Accessible</w:t>
      </w:r>
    </w:p>
    <w:p w14:paraId="19E6CECF" w14:textId="77777777" w:rsidR="00730B3A" w:rsidRPr="00730B3A" w:rsidRDefault="00730B3A" w:rsidP="00730B3A">
      <w:pPr>
        <w:jc w:val="left"/>
        <w:rPr>
          <w:bCs/>
          <w:color w:val="FF0000"/>
          <w:sz w:val="28"/>
          <w:szCs w:val="28"/>
        </w:rPr>
      </w:pPr>
    </w:p>
    <w:p w14:paraId="37569CE4" w14:textId="77777777" w:rsidR="00730B3A" w:rsidRPr="00730B3A" w:rsidRDefault="00730B3A" w:rsidP="00730B3A">
      <w:pPr>
        <w:jc w:val="left"/>
        <w:rPr>
          <w:b w:val="0"/>
          <w:bCs/>
          <w:sz w:val="24"/>
          <w:szCs w:val="24"/>
        </w:rPr>
      </w:pPr>
      <w:r w:rsidRPr="00730B3A">
        <w:rPr>
          <w:b w:val="0"/>
          <w:bCs/>
          <w:sz w:val="24"/>
          <w:szCs w:val="24"/>
        </w:rPr>
        <w:t>Polling places should support voters, not hinder them. When you go to the polls in Texas, you can expect:</w:t>
      </w:r>
    </w:p>
    <w:p w14:paraId="10CDA2F5" w14:textId="77777777" w:rsidR="00730B3A" w:rsidRPr="00730B3A" w:rsidRDefault="00730B3A" w:rsidP="00730B3A">
      <w:pPr>
        <w:numPr>
          <w:ilvl w:val="0"/>
          <w:numId w:val="10"/>
        </w:numPr>
        <w:jc w:val="left"/>
        <w:rPr>
          <w:b w:val="0"/>
          <w:bCs/>
          <w:sz w:val="24"/>
          <w:szCs w:val="24"/>
        </w:rPr>
      </w:pPr>
      <w:r w:rsidRPr="00730B3A">
        <w:rPr>
          <w:b w:val="0"/>
          <w:bCs/>
          <w:sz w:val="24"/>
          <w:szCs w:val="24"/>
        </w:rPr>
        <w:t>Your polling place will meet strict accessibility standards, including:</w:t>
      </w:r>
    </w:p>
    <w:p w14:paraId="3BF15976" w14:textId="77777777" w:rsidR="00730B3A" w:rsidRPr="00730B3A" w:rsidRDefault="00730B3A" w:rsidP="00730B3A">
      <w:pPr>
        <w:numPr>
          <w:ilvl w:val="0"/>
          <w:numId w:val="10"/>
        </w:numPr>
        <w:jc w:val="left"/>
        <w:rPr>
          <w:b w:val="0"/>
          <w:bCs/>
          <w:sz w:val="24"/>
          <w:szCs w:val="24"/>
        </w:rPr>
      </w:pPr>
      <w:r w:rsidRPr="00730B3A">
        <w:rPr>
          <w:b w:val="0"/>
          <w:bCs/>
          <w:sz w:val="24"/>
          <w:szCs w:val="24"/>
        </w:rPr>
        <w:t>A location on the ground floor that can be entered from the street or via an elevator with doors that open at least 36 inches</w:t>
      </w:r>
    </w:p>
    <w:p w14:paraId="3501D025" w14:textId="77777777" w:rsidR="00730B3A" w:rsidRPr="00730B3A" w:rsidRDefault="00730B3A" w:rsidP="00730B3A">
      <w:pPr>
        <w:numPr>
          <w:ilvl w:val="0"/>
          <w:numId w:val="10"/>
        </w:numPr>
        <w:jc w:val="left"/>
        <w:rPr>
          <w:b w:val="0"/>
          <w:bCs/>
          <w:sz w:val="24"/>
          <w:szCs w:val="24"/>
        </w:rPr>
      </w:pPr>
      <w:r w:rsidRPr="00730B3A">
        <w:rPr>
          <w:b w:val="0"/>
          <w:bCs/>
          <w:sz w:val="24"/>
          <w:szCs w:val="24"/>
        </w:rPr>
        <w:t>Doors, entrances, and exits used to enter or leave the polling place that are at least 32 inches wide</w:t>
      </w:r>
    </w:p>
    <w:p w14:paraId="219AF1D6" w14:textId="77777777" w:rsidR="00730B3A" w:rsidRPr="00730B3A" w:rsidRDefault="00730B3A" w:rsidP="00730B3A">
      <w:pPr>
        <w:numPr>
          <w:ilvl w:val="0"/>
          <w:numId w:val="10"/>
        </w:numPr>
        <w:jc w:val="left"/>
        <w:rPr>
          <w:b w:val="0"/>
          <w:bCs/>
          <w:sz w:val="24"/>
          <w:szCs w:val="24"/>
        </w:rPr>
      </w:pPr>
      <w:r w:rsidRPr="00730B3A">
        <w:rPr>
          <w:b w:val="0"/>
          <w:bCs/>
          <w:sz w:val="24"/>
          <w:szCs w:val="24"/>
        </w:rPr>
        <w:t>Any curb next to the main entrance to the polling place must have curb-cuts or temporary non-slip ramps</w:t>
      </w:r>
    </w:p>
    <w:p w14:paraId="503C62C7" w14:textId="77777777" w:rsidR="00730B3A" w:rsidRPr="00730B3A" w:rsidRDefault="00730B3A" w:rsidP="00730B3A">
      <w:pPr>
        <w:numPr>
          <w:ilvl w:val="0"/>
          <w:numId w:val="10"/>
        </w:numPr>
        <w:jc w:val="left"/>
        <w:rPr>
          <w:b w:val="0"/>
          <w:bCs/>
          <w:sz w:val="24"/>
          <w:szCs w:val="24"/>
        </w:rPr>
      </w:pPr>
      <w:r w:rsidRPr="00730B3A">
        <w:rPr>
          <w:b w:val="0"/>
          <w:bCs/>
          <w:sz w:val="24"/>
          <w:szCs w:val="24"/>
        </w:rPr>
        <w:t>Stairs necessary to enter or leave the polling place must have handrails on each side and a non-slip ramp</w:t>
      </w:r>
    </w:p>
    <w:p w14:paraId="37A6436F" w14:textId="77777777" w:rsidR="00730B3A" w:rsidRPr="00730B3A" w:rsidRDefault="00730B3A" w:rsidP="00730B3A">
      <w:pPr>
        <w:numPr>
          <w:ilvl w:val="0"/>
          <w:numId w:val="10"/>
        </w:numPr>
        <w:jc w:val="left"/>
        <w:rPr>
          <w:b w:val="0"/>
          <w:bCs/>
          <w:sz w:val="24"/>
          <w:szCs w:val="24"/>
        </w:rPr>
      </w:pPr>
      <w:r w:rsidRPr="00730B3A">
        <w:rPr>
          <w:b w:val="0"/>
          <w:bCs/>
          <w:sz w:val="24"/>
          <w:szCs w:val="24"/>
        </w:rPr>
        <w:t>Removal of all barriers such as gravel, automatically closing gates, closed doors without lever-type handles, or any other barrier that impedes the path of a person with physical disabilities to the voting station</w:t>
      </w:r>
    </w:p>
    <w:p w14:paraId="0075DCAF" w14:textId="77777777" w:rsidR="00730B3A" w:rsidRPr="00730B3A" w:rsidRDefault="00730B3A" w:rsidP="00730B3A">
      <w:pPr>
        <w:numPr>
          <w:ilvl w:val="0"/>
          <w:numId w:val="10"/>
        </w:numPr>
        <w:jc w:val="left"/>
        <w:rPr>
          <w:b w:val="0"/>
          <w:bCs/>
          <w:sz w:val="24"/>
          <w:szCs w:val="24"/>
        </w:rPr>
      </w:pPr>
      <w:r w:rsidRPr="00730B3A">
        <w:rPr>
          <w:b w:val="0"/>
          <w:bCs/>
          <w:sz w:val="24"/>
          <w:szCs w:val="24"/>
        </w:rPr>
        <w:t>Voting systems that are accessible to voters with physical disabilities and can accommodate no vision, low vision, no hearing, low hearing, limited manual dexterity, limited reach, limited strength, no mobility, low mobility, or any combination of the foregoing (except the combination of no hearing and no vision)</w:t>
      </w:r>
    </w:p>
    <w:p w14:paraId="449FD381" w14:textId="77777777" w:rsidR="00730B3A" w:rsidRPr="00730B3A" w:rsidRDefault="00730B3A" w:rsidP="00730B3A">
      <w:pPr>
        <w:numPr>
          <w:ilvl w:val="0"/>
          <w:numId w:val="10"/>
        </w:numPr>
        <w:jc w:val="left"/>
        <w:rPr>
          <w:b w:val="0"/>
          <w:bCs/>
          <w:sz w:val="24"/>
          <w:szCs w:val="24"/>
        </w:rPr>
      </w:pPr>
      <w:r w:rsidRPr="00730B3A">
        <w:rPr>
          <w:b w:val="0"/>
          <w:bCs/>
          <w:sz w:val="24"/>
          <w:szCs w:val="24"/>
        </w:rPr>
        <w:t>Each polling place will offer at least one type of accessible voting equipment. This equipment allows voters with disabilities to vote directly on the system or assist them in marking the paper ballot. Depending on the type of system, voters with disabilities may use headphones or other assistive devices to help them vote independently and secretly.</w:t>
      </w:r>
    </w:p>
    <w:p w14:paraId="1E077CF2" w14:textId="77777777" w:rsidR="00730B3A" w:rsidRPr="00730B3A" w:rsidRDefault="00730B3A" w:rsidP="001B07EC">
      <w:pPr>
        <w:jc w:val="left"/>
        <w:rPr>
          <w:b w:val="0"/>
          <w:bCs/>
          <w:sz w:val="28"/>
          <w:szCs w:val="28"/>
        </w:rPr>
      </w:pPr>
    </w:p>
    <w:sectPr w:rsidR="00730B3A" w:rsidRPr="00730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40FD"/>
    <w:multiLevelType w:val="multilevel"/>
    <w:tmpl w:val="EF74D4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C35D5"/>
    <w:multiLevelType w:val="hybridMultilevel"/>
    <w:tmpl w:val="23D2847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70304D"/>
    <w:multiLevelType w:val="hybridMultilevel"/>
    <w:tmpl w:val="30963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50825"/>
    <w:multiLevelType w:val="hybridMultilevel"/>
    <w:tmpl w:val="4B92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D2C55"/>
    <w:multiLevelType w:val="multilevel"/>
    <w:tmpl w:val="EEE0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27A53"/>
    <w:multiLevelType w:val="hybridMultilevel"/>
    <w:tmpl w:val="2936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77FDE"/>
    <w:multiLevelType w:val="multilevel"/>
    <w:tmpl w:val="99F6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82939"/>
    <w:multiLevelType w:val="hybridMultilevel"/>
    <w:tmpl w:val="497E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64260"/>
    <w:multiLevelType w:val="multilevel"/>
    <w:tmpl w:val="3A12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E603BE"/>
    <w:multiLevelType w:val="hybridMultilevel"/>
    <w:tmpl w:val="8E62B1D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70753944">
    <w:abstractNumId w:val="7"/>
  </w:num>
  <w:num w:numId="2" w16cid:durableId="2084989089">
    <w:abstractNumId w:val="5"/>
  </w:num>
  <w:num w:numId="3" w16cid:durableId="1061975272">
    <w:abstractNumId w:val="9"/>
  </w:num>
  <w:num w:numId="4" w16cid:durableId="1511220764">
    <w:abstractNumId w:val="1"/>
  </w:num>
  <w:num w:numId="5" w16cid:durableId="1286082097">
    <w:abstractNumId w:val="2"/>
  </w:num>
  <w:num w:numId="6" w16cid:durableId="1555695571">
    <w:abstractNumId w:val="8"/>
  </w:num>
  <w:num w:numId="7" w16cid:durableId="1193227098">
    <w:abstractNumId w:val="0"/>
  </w:num>
  <w:num w:numId="8" w16cid:durableId="1471169861">
    <w:abstractNumId w:val="3"/>
  </w:num>
  <w:num w:numId="9" w16cid:durableId="621961080">
    <w:abstractNumId w:val="4"/>
  </w:num>
  <w:num w:numId="10" w16cid:durableId="1993366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86"/>
    <w:rsid w:val="001B07EC"/>
    <w:rsid w:val="002F4661"/>
    <w:rsid w:val="0031284F"/>
    <w:rsid w:val="00447B86"/>
    <w:rsid w:val="0063284F"/>
    <w:rsid w:val="00730B3A"/>
    <w:rsid w:val="00841E18"/>
    <w:rsid w:val="008D47EF"/>
    <w:rsid w:val="009572BF"/>
    <w:rsid w:val="00BE0D5F"/>
    <w:rsid w:val="00C25D87"/>
    <w:rsid w:val="00D860D2"/>
    <w:rsid w:val="00F3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5E56"/>
  <w15:chartTrackingRefBased/>
  <w15:docId w15:val="{C7F9F967-34A1-422B-84DA-5A6FAD44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kern w:val="2"/>
        <w:sz w:val="48"/>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1E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86"/>
    <w:pPr>
      <w:ind w:left="720"/>
      <w:contextualSpacing/>
    </w:pPr>
  </w:style>
  <w:style w:type="character" w:customStyle="1" w:styleId="Heading2Char">
    <w:name w:val="Heading 2 Char"/>
    <w:basedOn w:val="DefaultParagraphFont"/>
    <w:link w:val="Heading2"/>
    <w:uiPriority w:val="9"/>
    <w:rsid w:val="00841E1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41E18"/>
    <w:rPr>
      <w:color w:val="0563C1" w:themeColor="hyperlink"/>
      <w:u w:val="single"/>
    </w:rPr>
  </w:style>
  <w:style w:type="character" w:styleId="UnresolvedMention">
    <w:name w:val="Unresolved Mention"/>
    <w:basedOn w:val="DefaultParagraphFont"/>
    <w:uiPriority w:val="99"/>
    <w:semiHidden/>
    <w:unhideWhenUsed/>
    <w:rsid w:val="00841E18"/>
    <w:rPr>
      <w:color w:val="605E5C"/>
      <w:shd w:val="clear" w:color="auto" w:fill="E1DFDD"/>
    </w:rPr>
  </w:style>
  <w:style w:type="character" w:styleId="FollowedHyperlink">
    <w:name w:val="FollowedHyperlink"/>
    <w:basedOn w:val="DefaultParagraphFont"/>
    <w:uiPriority w:val="99"/>
    <w:semiHidden/>
    <w:unhideWhenUsed/>
    <w:rsid w:val="00841E18"/>
    <w:rPr>
      <w:color w:val="954F72" w:themeColor="followedHyperlink"/>
      <w:u w:val="single"/>
    </w:rPr>
  </w:style>
  <w:style w:type="paragraph" w:styleId="NormalWeb">
    <w:name w:val="Normal (Web)"/>
    <w:basedOn w:val="Normal"/>
    <w:uiPriority w:val="99"/>
    <w:semiHidden/>
    <w:unhideWhenUsed/>
    <w:rsid w:val="00D860D2"/>
    <w:pPr>
      <w:spacing w:before="100" w:beforeAutospacing="1" w:after="100" w:afterAutospacing="1"/>
      <w:jc w:val="left"/>
    </w:pPr>
    <w:rPr>
      <w:rFonts w:ascii="Times New Roman" w:eastAsia="Times New Roman" w:hAnsi="Times New Roman" w:cs="Times New Roman"/>
      <w:b w:val="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2518">
      <w:bodyDiv w:val="1"/>
      <w:marLeft w:val="0"/>
      <w:marRight w:val="0"/>
      <w:marTop w:val="0"/>
      <w:marBottom w:val="0"/>
      <w:divBdr>
        <w:top w:val="none" w:sz="0" w:space="0" w:color="auto"/>
        <w:left w:val="none" w:sz="0" w:space="0" w:color="auto"/>
        <w:bottom w:val="none" w:sz="0" w:space="0" w:color="auto"/>
        <w:right w:val="none" w:sz="0" w:space="0" w:color="auto"/>
      </w:divBdr>
      <w:divsChild>
        <w:div w:id="885095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3277767">
      <w:bodyDiv w:val="1"/>
      <w:marLeft w:val="0"/>
      <w:marRight w:val="0"/>
      <w:marTop w:val="0"/>
      <w:marBottom w:val="0"/>
      <w:divBdr>
        <w:top w:val="none" w:sz="0" w:space="0" w:color="auto"/>
        <w:left w:val="none" w:sz="0" w:space="0" w:color="auto"/>
        <w:bottom w:val="none" w:sz="0" w:space="0" w:color="auto"/>
        <w:right w:val="none" w:sz="0" w:space="0" w:color="auto"/>
      </w:divBdr>
    </w:div>
    <w:div w:id="515728794">
      <w:bodyDiv w:val="1"/>
      <w:marLeft w:val="0"/>
      <w:marRight w:val="0"/>
      <w:marTop w:val="0"/>
      <w:marBottom w:val="0"/>
      <w:divBdr>
        <w:top w:val="none" w:sz="0" w:space="0" w:color="auto"/>
        <w:left w:val="none" w:sz="0" w:space="0" w:color="auto"/>
        <w:bottom w:val="none" w:sz="0" w:space="0" w:color="auto"/>
        <w:right w:val="none" w:sz="0" w:space="0" w:color="auto"/>
      </w:divBdr>
    </w:div>
    <w:div w:id="667026667">
      <w:bodyDiv w:val="1"/>
      <w:marLeft w:val="0"/>
      <w:marRight w:val="0"/>
      <w:marTop w:val="0"/>
      <w:marBottom w:val="0"/>
      <w:divBdr>
        <w:top w:val="none" w:sz="0" w:space="0" w:color="auto"/>
        <w:left w:val="none" w:sz="0" w:space="0" w:color="auto"/>
        <w:bottom w:val="none" w:sz="0" w:space="0" w:color="auto"/>
        <w:right w:val="none" w:sz="0" w:space="0" w:color="auto"/>
      </w:divBdr>
    </w:div>
    <w:div w:id="2022663121">
      <w:bodyDiv w:val="1"/>
      <w:marLeft w:val="0"/>
      <w:marRight w:val="0"/>
      <w:marTop w:val="0"/>
      <w:marBottom w:val="0"/>
      <w:divBdr>
        <w:top w:val="none" w:sz="0" w:space="0" w:color="auto"/>
        <w:left w:val="none" w:sz="0" w:space="0" w:color="auto"/>
        <w:bottom w:val="none" w:sz="0" w:space="0" w:color="auto"/>
        <w:right w:val="none" w:sz="0" w:space="0" w:color="auto"/>
      </w:divBdr>
      <w:divsChild>
        <w:div w:id="14351755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rv-mvp.sos.texas.gov/BallotTrackerApp/" TargetMode="External"/><Relationship Id="rId3" Type="http://schemas.openxmlformats.org/officeDocument/2006/relationships/settings" Target="settings.xml"/><Relationship Id="rId7" Type="http://schemas.openxmlformats.org/officeDocument/2006/relationships/hyperlink" Target="https://www.sos.state.tx.us/elections/voter/county.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bm.sos.state.tx.us/bbm.asp" TargetMode="External"/><Relationship Id="rId11" Type="http://schemas.openxmlformats.org/officeDocument/2006/relationships/fontTable" Target="fontTable.xml"/><Relationship Id="rId5" Type="http://schemas.openxmlformats.org/officeDocument/2006/relationships/hyperlink" Target="https://webservices.sos.state.tx.us/forms/6-1f.pdf" TargetMode="External"/><Relationship Id="rId10" Type="http://schemas.openxmlformats.org/officeDocument/2006/relationships/hyperlink" Target="https://www.votetexas.gov/voting/voting-systems.html" TargetMode="External"/><Relationship Id="rId4" Type="http://schemas.openxmlformats.org/officeDocument/2006/relationships/webSettings" Target="webSettings.xml"/><Relationship Id="rId9" Type="http://schemas.openxmlformats.org/officeDocument/2006/relationships/hyperlink" Target="https://www.votetexas.gov/voting-by-mail/military-and-overseas-vo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Holmes</dc:creator>
  <cp:keywords/>
  <dc:description/>
  <cp:lastModifiedBy>Pamela Holmes</cp:lastModifiedBy>
  <cp:revision>6</cp:revision>
  <dcterms:created xsi:type="dcterms:W3CDTF">2023-10-04T17:21:00Z</dcterms:created>
  <dcterms:modified xsi:type="dcterms:W3CDTF">2023-10-04T18:56:00Z</dcterms:modified>
</cp:coreProperties>
</file>