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69" w:rsidRDefault="00EC7169"/>
    <w:tbl>
      <w:tblPr>
        <w:tblW w:w="6000" w:type="dxa"/>
        <w:tblCellSpacing w:w="0" w:type="dxa"/>
        <w:tblCellMar>
          <w:left w:w="0" w:type="dxa"/>
          <w:right w:w="0" w:type="dxa"/>
        </w:tblCellMar>
        <w:tblLook w:val="04A0" w:firstRow="1" w:lastRow="0" w:firstColumn="1" w:lastColumn="0" w:noHBand="0" w:noVBand="1"/>
      </w:tblPr>
      <w:tblGrid>
        <w:gridCol w:w="6000"/>
      </w:tblGrid>
      <w:tr w:rsidR="008F264E" w:rsidRPr="008F264E" w:rsidTr="008F264E">
        <w:trPr>
          <w:tblCellSpacing w:w="0" w:type="dxa"/>
        </w:trPr>
        <w:tc>
          <w:tcPr>
            <w:tcW w:w="0" w:type="auto"/>
            <w:vAlign w:val="center"/>
            <w:hideMark/>
          </w:tcPr>
          <w:p w:rsidR="008F264E" w:rsidRPr="008F264E" w:rsidRDefault="008F264E" w:rsidP="00E81C2E">
            <w:pPr>
              <w:spacing w:after="240" w:line="240" w:lineRule="auto"/>
              <w:rPr>
                <w:rFonts w:ascii="Arial" w:eastAsia="Times New Roman" w:hAnsi="Arial" w:cs="Arial"/>
                <w:b/>
                <w:bCs/>
                <w:color w:val="336699"/>
              </w:rPr>
            </w:pPr>
            <w:r w:rsidRPr="008F264E">
              <w:rPr>
                <w:rFonts w:ascii="Arial" w:eastAsia="Times New Roman" w:hAnsi="Arial" w:cs="Arial"/>
                <w:b/>
                <w:bCs/>
                <w:color w:val="336699"/>
              </w:rPr>
              <w:t>Justice of the Peace</w:t>
            </w:r>
          </w:p>
        </w:tc>
      </w:tr>
      <w:tr w:rsidR="008F264E" w:rsidRPr="008F264E" w:rsidTr="008F264E">
        <w:trPr>
          <w:tblCellSpacing w:w="0" w:type="dxa"/>
        </w:trPr>
        <w:tc>
          <w:tcPr>
            <w:tcW w:w="0" w:type="auto"/>
            <w:vAlign w:val="center"/>
            <w:hideMark/>
          </w:tcPr>
          <w:p w:rsidR="008F264E" w:rsidRPr="008F264E" w:rsidRDefault="008F264E" w:rsidP="008F264E">
            <w:pPr>
              <w:spacing w:after="240" w:line="240" w:lineRule="auto"/>
              <w:rPr>
                <w:rFonts w:ascii="Arial" w:eastAsia="Times New Roman" w:hAnsi="Arial" w:cs="Arial"/>
                <w:b/>
                <w:bCs/>
                <w:color w:val="000066"/>
                <w:sz w:val="24"/>
                <w:szCs w:val="24"/>
              </w:rPr>
            </w:pPr>
            <w:r w:rsidRPr="008F264E">
              <w:rPr>
                <w:rFonts w:ascii="Arial" w:eastAsia="Times New Roman" w:hAnsi="Arial" w:cs="Arial"/>
                <w:b/>
                <w:bCs/>
                <w:color w:val="000066"/>
                <w:sz w:val="24"/>
                <w:szCs w:val="24"/>
              </w:rPr>
              <w:t>Traffic Ticket Instructions</w:t>
            </w:r>
          </w:p>
        </w:tc>
      </w:tr>
      <w:tr w:rsidR="008F264E" w:rsidRPr="008F264E" w:rsidTr="008F264E">
        <w:trPr>
          <w:tblCellSpacing w:w="0" w:type="dxa"/>
        </w:trPr>
        <w:tc>
          <w:tcPr>
            <w:tcW w:w="0" w:type="auto"/>
            <w:vAlign w:val="center"/>
            <w:hideMark/>
          </w:tcPr>
          <w:p w:rsidR="008F264E" w:rsidRPr="008F264E" w:rsidRDefault="008F264E" w:rsidP="008F264E">
            <w:pPr>
              <w:spacing w:before="100" w:beforeAutospacing="1" w:after="100" w:afterAutospacing="1" w:line="240" w:lineRule="auto"/>
              <w:rPr>
                <w:rFonts w:ascii="Arial" w:eastAsia="Times New Roman" w:hAnsi="Arial" w:cs="Arial"/>
                <w:b/>
                <w:bCs/>
                <w:color w:val="000066"/>
                <w:sz w:val="20"/>
                <w:szCs w:val="20"/>
              </w:rPr>
            </w:pPr>
            <w:r w:rsidRPr="008F264E">
              <w:rPr>
                <w:rFonts w:ascii="Arial" w:eastAsia="Times New Roman" w:hAnsi="Arial" w:cs="Arial"/>
                <w:b/>
                <w:bCs/>
                <w:color w:val="000066"/>
                <w:sz w:val="20"/>
                <w:szCs w:val="20"/>
              </w:rPr>
              <w:t>Please read the following carefully.</w:t>
            </w:r>
          </w:p>
          <w:p w:rsidR="008F264E" w:rsidRPr="008F264E" w:rsidRDefault="008F264E" w:rsidP="008F264E">
            <w:pPr>
              <w:spacing w:before="100" w:beforeAutospacing="1" w:after="100" w:afterAutospacing="1" w:line="240" w:lineRule="auto"/>
              <w:rPr>
                <w:rFonts w:ascii="Arial" w:eastAsia="Times New Roman" w:hAnsi="Arial" w:cs="Arial"/>
                <w:sz w:val="20"/>
                <w:szCs w:val="20"/>
              </w:rPr>
            </w:pPr>
            <w:r w:rsidRPr="008F264E">
              <w:rPr>
                <w:rFonts w:ascii="Arial" w:eastAsia="Times New Roman" w:hAnsi="Arial" w:cs="Arial"/>
                <w:b/>
                <w:bCs/>
                <w:sz w:val="20"/>
                <w:szCs w:val="20"/>
              </w:rPr>
              <w:t xml:space="preserve">Once you receive a ticket from a law enforcement </w:t>
            </w:r>
            <w:r w:rsidR="00E81C2E">
              <w:rPr>
                <w:rFonts w:ascii="Arial" w:eastAsia="Times New Roman" w:hAnsi="Arial" w:cs="Arial"/>
                <w:b/>
                <w:bCs/>
                <w:sz w:val="20"/>
                <w:szCs w:val="20"/>
              </w:rPr>
              <w:t>agency and it is filed with the Justice of the P</w:t>
            </w:r>
            <w:r w:rsidRPr="008F264E">
              <w:rPr>
                <w:rFonts w:ascii="Arial" w:eastAsia="Times New Roman" w:hAnsi="Arial" w:cs="Arial"/>
                <w:b/>
                <w:bCs/>
                <w:sz w:val="20"/>
                <w:szCs w:val="20"/>
              </w:rPr>
              <w:t xml:space="preserve">eace in </w:t>
            </w:r>
            <w:r>
              <w:rPr>
                <w:rFonts w:ascii="Arial" w:eastAsia="Times New Roman" w:hAnsi="Arial" w:cs="Arial"/>
                <w:b/>
                <w:bCs/>
                <w:sz w:val="20"/>
                <w:szCs w:val="20"/>
              </w:rPr>
              <w:t>Titus</w:t>
            </w:r>
            <w:r w:rsidRPr="008F264E">
              <w:rPr>
                <w:rFonts w:ascii="Arial" w:eastAsia="Times New Roman" w:hAnsi="Arial" w:cs="Arial"/>
                <w:b/>
                <w:bCs/>
                <w:sz w:val="20"/>
                <w:szCs w:val="20"/>
              </w:rPr>
              <w:t xml:space="preserve"> County, Texas you need to enter a plea to the court</w:t>
            </w:r>
            <w:proofErr w:type="gramStart"/>
            <w:r w:rsidRPr="008F264E">
              <w:rPr>
                <w:rFonts w:ascii="Arial" w:eastAsia="Times New Roman" w:hAnsi="Arial" w:cs="Arial"/>
                <w:b/>
                <w:bCs/>
                <w:sz w:val="20"/>
                <w:szCs w:val="20"/>
              </w:rPr>
              <w:t>:</w:t>
            </w:r>
            <w:proofErr w:type="gramEnd"/>
            <w:r w:rsidRPr="008F264E">
              <w:rPr>
                <w:rFonts w:ascii="Arial" w:eastAsia="Times New Roman" w:hAnsi="Arial" w:cs="Arial"/>
                <w:b/>
                <w:bCs/>
                <w:sz w:val="20"/>
                <w:szCs w:val="20"/>
              </w:rPr>
              <w:br/>
            </w:r>
            <w:r w:rsidRPr="008F264E">
              <w:rPr>
                <w:rFonts w:ascii="Arial" w:eastAsia="Times New Roman" w:hAnsi="Arial" w:cs="Arial"/>
                <w:b/>
                <w:bCs/>
                <w:sz w:val="20"/>
                <w:szCs w:val="20"/>
              </w:rPr>
              <w:br/>
              <w:t xml:space="preserve">All pleadings of the defendant in </w:t>
            </w:r>
            <w:r w:rsidR="00E81C2E">
              <w:rPr>
                <w:rFonts w:ascii="Arial" w:eastAsia="Times New Roman" w:hAnsi="Arial" w:cs="Arial"/>
                <w:b/>
                <w:bCs/>
                <w:sz w:val="20"/>
                <w:szCs w:val="20"/>
              </w:rPr>
              <w:t>J</w:t>
            </w:r>
            <w:r w:rsidRPr="008F264E">
              <w:rPr>
                <w:rFonts w:ascii="Arial" w:eastAsia="Times New Roman" w:hAnsi="Arial" w:cs="Arial"/>
                <w:b/>
                <w:bCs/>
                <w:sz w:val="20"/>
                <w:szCs w:val="20"/>
              </w:rPr>
              <w:t xml:space="preserve">ustice </w:t>
            </w:r>
            <w:r w:rsidR="00E81C2E">
              <w:rPr>
                <w:rFonts w:ascii="Arial" w:eastAsia="Times New Roman" w:hAnsi="Arial" w:cs="Arial"/>
                <w:b/>
                <w:bCs/>
                <w:sz w:val="20"/>
                <w:szCs w:val="20"/>
              </w:rPr>
              <w:t>C</w:t>
            </w:r>
            <w:r w:rsidRPr="008F264E">
              <w:rPr>
                <w:rFonts w:ascii="Arial" w:eastAsia="Times New Roman" w:hAnsi="Arial" w:cs="Arial"/>
                <w:b/>
                <w:bCs/>
                <w:sz w:val="20"/>
                <w:szCs w:val="20"/>
              </w:rPr>
              <w:t xml:space="preserve">ourt </w:t>
            </w:r>
            <w:r>
              <w:rPr>
                <w:rFonts w:ascii="Arial" w:eastAsia="Times New Roman" w:hAnsi="Arial" w:cs="Arial"/>
                <w:b/>
                <w:bCs/>
                <w:sz w:val="20"/>
                <w:szCs w:val="20"/>
              </w:rPr>
              <w:t xml:space="preserve">must be </w:t>
            </w:r>
            <w:r w:rsidRPr="008F264E">
              <w:rPr>
                <w:rFonts w:ascii="Arial" w:eastAsia="Times New Roman" w:hAnsi="Arial" w:cs="Arial"/>
                <w:b/>
                <w:bCs/>
                <w:sz w:val="20"/>
                <w:szCs w:val="20"/>
              </w:rPr>
              <w:t>in writing</w:t>
            </w:r>
            <w:r>
              <w:rPr>
                <w:rFonts w:ascii="Arial" w:eastAsia="Times New Roman" w:hAnsi="Arial" w:cs="Arial"/>
                <w:b/>
                <w:bCs/>
                <w:sz w:val="20"/>
                <w:szCs w:val="20"/>
              </w:rPr>
              <w:t>.</w:t>
            </w:r>
          </w:p>
          <w:p w:rsidR="008F264E" w:rsidRPr="008F264E" w:rsidRDefault="008F264E" w:rsidP="008F264E">
            <w:pPr>
              <w:numPr>
                <w:ilvl w:val="0"/>
                <w:numId w:val="1"/>
              </w:numPr>
              <w:spacing w:before="100" w:beforeAutospacing="1" w:after="240" w:line="240" w:lineRule="auto"/>
              <w:rPr>
                <w:rFonts w:ascii="Arial" w:eastAsia="Times New Roman" w:hAnsi="Arial" w:cs="Arial"/>
                <w:sz w:val="20"/>
                <w:szCs w:val="20"/>
              </w:rPr>
            </w:pPr>
            <w:r w:rsidRPr="008F264E">
              <w:rPr>
                <w:rFonts w:ascii="Arial" w:eastAsia="Times New Roman" w:hAnsi="Arial" w:cs="Arial"/>
                <w:b/>
                <w:bCs/>
                <w:sz w:val="20"/>
                <w:szCs w:val="20"/>
              </w:rPr>
              <w:t>Guilty:</w:t>
            </w:r>
            <w:r w:rsidRPr="008F264E">
              <w:rPr>
                <w:rFonts w:ascii="Arial" w:eastAsia="Times New Roman" w:hAnsi="Arial" w:cs="Arial"/>
                <w:sz w:val="20"/>
                <w:szCs w:val="20"/>
              </w:rPr>
              <w:t> A plea by which a defendant confesses to the crime with which the defendant is charged.</w:t>
            </w:r>
          </w:p>
          <w:p w:rsidR="008F264E" w:rsidRPr="008F264E" w:rsidRDefault="008F264E" w:rsidP="008F264E">
            <w:pPr>
              <w:spacing w:before="100" w:beforeAutospacing="1" w:after="100" w:afterAutospacing="1" w:line="240" w:lineRule="auto"/>
              <w:ind w:left="1440"/>
              <w:rPr>
                <w:rFonts w:ascii="Arial" w:eastAsia="Times New Roman" w:hAnsi="Arial" w:cs="Arial"/>
                <w:sz w:val="20"/>
                <w:szCs w:val="20"/>
              </w:rPr>
            </w:pPr>
            <w:r w:rsidRPr="008F264E">
              <w:rPr>
                <w:rFonts w:ascii="Arial" w:eastAsia="Times New Roman" w:hAnsi="Arial" w:cs="Arial"/>
                <w:sz w:val="20"/>
                <w:szCs w:val="20"/>
              </w:rPr>
              <w:t>If you wish to enter a plea of </w:t>
            </w:r>
            <w:r w:rsidRPr="008F264E">
              <w:rPr>
                <w:rFonts w:ascii="Arial" w:eastAsia="Times New Roman" w:hAnsi="Arial" w:cs="Arial"/>
                <w:i/>
                <w:iCs/>
                <w:sz w:val="20"/>
                <w:szCs w:val="20"/>
              </w:rPr>
              <w:t>Guilty</w:t>
            </w:r>
            <w:r w:rsidRPr="008F264E">
              <w:rPr>
                <w:rFonts w:ascii="Arial" w:eastAsia="Times New Roman" w:hAnsi="Arial" w:cs="Arial"/>
                <w:sz w:val="20"/>
                <w:szCs w:val="20"/>
              </w:rPr>
              <w:t>: mark it on the </w:t>
            </w:r>
            <w:bookmarkStart w:id="0" w:name="Plea_Form"/>
            <w:r w:rsidRPr="008F264E">
              <w:rPr>
                <w:rFonts w:ascii="Arial" w:eastAsia="Times New Roman" w:hAnsi="Arial" w:cs="Arial"/>
                <w:sz w:val="20"/>
                <w:szCs w:val="20"/>
              </w:rPr>
              <w:fldChar w:fldCharType="begin"/>
            </w:r>
            <w:r w:rsidRPr="008F264E">
              <w:rPr>
                <w:rFonts w:ascii="Arial" w:eastAsia="Times New Roman" w:hAnsi="Arial" w:cs="Arial"/>
                <w:sz w:val="20"/>
                <w:szCs w:val="20"/>
              </w:rPr>
              <w:instrText xml:space="preserve"> HYPERLINK "http://www.co.gregg.tx.us/government/justices_of_peace/forms_instructions/PLEA_FORM.htm" \o "Link to Plea Form" \t "_blank" </w:instrText>
            </w:r>
            <w:r w:rsidRPr="008F264E">
              <w:rPr>
                <w:rFonts w:ascii="Arial" w:eastAsia="Times New Roman" w:hAnsi="Arial" w:cs="Arial"/>
                <w:sz w:val="20"/>
                <w:szCs w:val="20"/>
              </w:rPr>
              <w:fldChar w:fldCharType="separate"/>
            </w:r>
            <w:r w:rsidRPr="008F264E">
              <w:rPr>
                <w:rFonts w:ascii="Arial" w:eastAsia="Times New Roman" w:hAnsi="Arial" w:cs="Arial"/>
                <w:b/>
                <w:bCs/>
                <w:color w:val="003399"/>
                <w:sz w:val="20"/>
                <w:szCs w:val="20"/>
              </w:rPr>
              <w:t>plea form</w:t>
            </w:r>
            <w:r w:rsidRPr="008F264E">
              <w:rPr>
                <w:rFonts w:ascii="Arial" w:eastAsia="Times New Roman" w:hAnsi="Arial" w:cs="Arial"/>
                <w:sz w:val="20"/>
                <w:szCs w:val="20"/>
              </w:rPr>
              <w:fldChar w:fldCharType="end"/>
            </w:r>
            <w:bookmarkEnd w:id="0"/>
            <w:r w:rsidRPr="008F264E">
              <w:rPr>
                <w:rFonts w:ascii="Arial" w:eastAsia="Times New Roman" w:hAnsi="Arial" w:cs="Arial"/>
                <w:sz w:val="20"/>
                <w:szCs w:val="20"/>
              </w:rPr>
              <w:t> provided. Mail the ticket, plea form and money to the judge whose name appears on your ticket by the due date.</w:t>
            </w:r>
          </w:p>
          <w:p w:rsidR="008F264E" w:rsidRPr="008F264E" w:rsidRDefault="008F264E" w:rsidP="008F264E">
            <w:pPr>
              <w:numPr>
                <w:ilvl w:val="0"/>
                <w:numId w:val="1"/>
              </w:numPr>
              <w:spacing w:before="100" w:beforeAutospacing="1" w:after="240" w:line="240" w:lineRule="auto"/>
              <w:rPr>
                <w:rFonts w:ascii="Arial" w:eastAsia="Times New Roman" w:hAnsi="Arial" w:cs="Arial"/>
                <w:sz w:val="20"/>
                <w:szCs w:val="20"/>
              </w:rPr>
            </w:pPr>
            <w:r w:rsidRPr="008F264E">
              <w:rPr>
                <w:rFonts w:ascii="Arial" w:eastAsia="Times New Roman" w:hAnsi="Arial" w:cs="Arial"/>
                <w:b/>
                <w:bCs/>
                <w:sz w:val="20"/>
                <w:szCs w:val="20"/>
              </w:rPr>
              <w:t>Nolo contendere (no contest):</w:t>
            </w:r>
            <w:r w:rsidRPr="008F264E">
              <w:rPr>
                <w:rFonts w:ascii="Arial" w:eastAsia="Times New Roman" w:hAnsi="Arial" w:cs="Arial"/>
                <w:sz w:val="20"/>
                <w:szCs w:val="20"/>
              </w:rPr>
              <w:t> A plea in criminal cases in which the defendant does not contest the charge against the defendant; nolo contendere has the same legal effect as a guilty plea.</w:t>
            </w:r>
          </w:p>
          <w:p w:rsidR="008F264E" w:rsidRPr="008F264E" w:rsidRDefault="008F264E" w:rsidP="008F264E">
            <w:pPr>
              <w:spacing w:before="100" w:beforeAutospacing="1" w:after="100" w:afterAutospacing="1" w:line="240" w:lineRule="auto"/>
              <w:ind w:left="1440"/>
              <w:rPr>
                <w:rFonts w:ascii="Arial" w:eastAsia="Times New Roman" w:hAnsi="Arial" w:cs="Arial"/>
                <w:sz w:val="20"/>
                <w:szCs w:val="20"/>
              </w:rPr>
            </w:pPr>
            <w:r w:rsidRPr="008F264E">
              <w:rPr>
                <w:rFonts w:ascii="Arial" w:eastAsia="Times New Roman" w:hAnsi="Arial" w:cs="Arial"/>
                <w:sz w:val="20"/>
                <w:szCs w:val="20"/>
              </w:rPr>
              <w:t>If you wish to enter a plea of </w:t>
            </w:r>
            <w:r w:rsidRPr="008F264E">
              <w:rPr>
                <w:rFonts w:ascii="Arial" w:eastAsia="Times New Roman" w:hAnsi="Arial" w:cs="Arial"/>
                <w:i/>
                <w:iCs/>
                <w:sz w:val="20"/>
                <w:szCs w:val="20"/>
              </w:rPr>
              <w:t>No Contest</w:t>
            </w:r>
            <w:r w:rsidRPr="008F264E">
              <w:rPr>
                <w:rFonts w:ascii="Arial" w:eastAsia="Times New Roman" w:hAnsi="Arial" w:cs="Arial"/>
                <w:sz w:val="20"/>
                <w:szCs w:val="20"/>
              </w:rPr>
              <w:t>: mark it on the</w:t>
            </w:r>
            <w:r w:rsidR="00E81C2E">
              <w:rPr>
                <w:rFonts w:ascii="Arial" w:eastAsia="Times New Roman" w:hAnsi="Arial" w:cs="Arial"/>
                <w:sz w:val="20"/>
                <w:szCs w:val="20"/>
              </w:rPr>
              <w:t xml:space="preserve"> </w:t>
            </w:r>
            <w:hyperlink r:id="rId8" w:tgtFrame="_blank" w:tooltip="Link to Plea Form" w:history="1">
              <w:r w:rsidRPr="008F264E">
                <w:rPr>
                  <w:rFonts w:ascii="Arial" w:eastAsia="Times New Roman" w:hAnsi="Arial" w:cs="Arial"/>
                  <w:b/>
                  <w:bCs/>
                  <w:color w:val="003399"/>
                  <w:sz w:val="20"/>
                  <w:szCs w:val="20"/>
                </w:rPr>
                <w:t>plea form</w:t>
              </w:r>
            </w:hyperlink>
            <w:r w:rsidRPr="008F264E">
              <w:rPr>
                <w:rFonts w:ascii="Arial" w:eastAsia="Times New Roman" w:hAnsi="Arial" w:cs="Arial"/>
                <w:sz w:val="20"/>
                <w:szCs w:val="20"/>
              </w:rPr>
              <w:t> provided. Mail the ticket, plea form and money to the judge whose name appears on your ticket by the due date.</w:t>
            </w:r>
          </w:p>
          <w:p w:rsidR="008F264E" w:rsidRPr="008F264E" w:rsidRDefault="008F264E" w:rsidP="008F264E">
            <w:pPr>
              <w:numPr>
                <w:ilvl w:val="0"/>
                <w:numId w:val="1"/>
              </w:numPr>
              <w:spacing w:before="100" w:beforeAutospacing="1" w:after="240" w:line="240" w:lineRule="auto"/>
              <w:rPr>
                <w:rFonts w:ascii="Arial" w:eastAsia="Times New Roman" w:hAnsi="Arial" w:cs="Arial"/>
                <w:sz w:val="20"/>
                <w:szCs w:val="20"/>
              </w:rPr>
            </w:pPr>
            <w:r w:rsidRPr="008F264E">
              <w:rPr>
                <w:rFonts w:ascii="Arial" w:eastAsia="Times New Roman" w:hAnsi="Arial" w:cs="Arial"/>
                <w:b/>
                <w:bCs/>
                <w:sz w:val="20"/>
                <w:szCs w:val="20"/>
              </w:rPr>
              <w:t>Deferred adjudication:</w:t>
            </w:r>
            <w:r w:rsidRPr="008F264E">
              <w:rPr>
                <w:rFonts w:ascii="Arial" w:eastAsia="Times New Roman" w:hAnsi="Arial" w:cs="Arial"/>
                <w:sz w:val="20"/>
                <w:szCs w:val="20"/>
              </w:rPr>
              <w:t> A punishment alternative similar to probation whereby a guilty criminal defendant is required to live under certain conditions imposed by the court, and no final judgment is ever entered unless the deferred adjudication is revoked. </w:t>
            </w:r>
            <w:r w:rsidRPr="008F264E">
              <w:rPr>
                <w:rFonts w:ascii="Arial" w:eastAsia="Times New Roman" w:hAnsi="Arial" w:cs="Arial"/>
                <w:i/>
                <w:iCs/>
                <w:sz w:val="20"/>
                <w:szCs w:val="20"/>
              </w:rPr>
              <w:t>(example: driving safety course)</w:t>
            </w:r>
          </w:p>
          <w:p w:rsidR="008F264E" w:rsidRPr="008F264E" w:rsidRDefault="008F264E" w:rsidP="008F264E">
            <w:pPr>
              <w:numPr>
                <w:ilvl w:val="1"/>
                <w:numId w:val="1"/>
              </w:numPr>
              <w:spacing w:before="100" w:beforeAutospacing="1" w:after="240" w:line="240" w:lineRule="auto"/>
              <w:rPr>
                <w:rFonts w:ascii="Arial" w:eastAsia="Times New Roman" w:hAnsi="Arial" w:cs="Arial"/>
                <w:sz w:val="20"/>
                <w:szCs w:val="20"/>
              </w:rPr>
            </w:pPr>
            <w:r w:rsidRPr="008F264E">
              <w:rPr>
                <w:rFonts w:ascii="Arial" w:eastAsia="Times New Roman" w:hAnsi="Arial" w:cs="Arial"/>
                <w:sz w:val="20"/>
                <w:szCs w:val="20"/>
              </w:rPr>
              <w:t>If you wish to attend a </w:t>
            </w:r>
            <w:r w:rsidRPr="008F264E">
              <w:rPr>
                <w:rFonts w:ascii="Arial" w:eastAsia="Times New Roman" w:hAnsi="Arial" w:cs="Arial"/>
                <w:sz w:val="20"/>
                <w:szCs w:val="20"/>
                <w:u w:val="single"/>
              </w:rPr>
              <w:t>driving safety course</w:t>
            </w:r>
            <w:r w:rsidRPr="008F264E">
              <w:rPr>
                <w:rFonts w:ascii="Arial" w:eastAsia="Times New Roman" w:hAnsi="Arial" w:cs="Arial"/>
                <w:sz w:val="20"/>
                <w:szCs w:val="20"/>
              </w:rPr>
              <w:t xml:space="preserve"> you will have to meet the following </w:t>
            </w:r>
            <w:r w:rsidR="00E81C2E" w:rsidRPr="008F264E">
              <w:rPr>
                <w:rFonts w:ascii="Arial" w:eastAsia="Times New Roman" w:hAnsi="Arial" w:cs="Arial"/>
                <w:sz w:val="20"/>
                <w:szCs w:val="20"/>
              </w:rPr>
              <w:t>requirements</w:t>
            </w:r>
            <w:r w:rsidRPr="008F264E">
              <w:rPr>
                <w:rFonts w:ascii="Arial" w:eastAsia="Times New Roman" w:hAnsi="Arial" w:cs="Arial"/>
                <w:sz w:val="20"/>
                <w:szCs w:val="20"/>
              </w:rPr>
              <w:t>:</w:t>
            </w:r>
          </w:p>
          <w:p w:rsidR="008F264E" w:rsidRPr="008F264E" w:rsidRDefault="008F264E" w:rsidP="008F264E">
            <w:pPr>
              <w:numPr>
                <w:ilvl w:val="2"/>
                <w:numId w:val="1"/>
              </w:numPr>
              <w:spacing w:before="100" w:beforeAutospacing="1" w:after="100" w:afterAutospacing="1" w:line="240" w:lineRule="auto"/>
              <w:rPr>
                <w:rFonts w:ascii="Arial" w:eastAsia="Times New Roman" w:hAnsi="Arial" w:cs="Arial"/>
                <w:sz w:val="20"/>
                <w:szCs w:val="20"/>
              </w:rPr>
            </w:pPr>
            <w:r w:rsidRPr="008F264E">
              <w:rPr>
                <w:rFonts w:ascii="Arial" w:eastAsia="Times New Roman" w:hAnsi="Arial" w:cs="Arial"/>
                <w:sz w:val="20"/>
                <w:szCs w:val="20"/>
              </w:rPr>
              <w:t xml:space="preserve">You must have a valid Texas </w:t>
            </w:r>
            <w:r w:rsidR="00E81C2E" w:rsidRPr="008F264E">
              <w:rPr>
                <w:rFonts w:ascii="Arial" w:eastAsia="Times New Roman" w:hAnsi="Arial" w:cs="Arial"/>
                <w:sz w:val="20"/>
                <w:szCs w:val="20"/>
              </w:rPr>
              <w:t>driver’s</w:t>
            </w:r>
            <w:r w:rsidRPr="008F264E">
              <w:rPr>
                <w:rFonts w:ascii="Arial" w:eastAsia="Times New Roman" w:hAnsi="Arial" w:cs="Arial"/>
                <w:sz w:val="20"/>
                <w:szCs w:val="20"/>
              </w:rPr>
              <w:t xml:space="preserve"> license.</w:t>
            </w:r>
          </w:p>
          <w:p w:rsidR="008F264E" w:rsidRPr="008F264E" w:rsidRDefault="008F264E" w:rsidP="008F264E">
            <w:pPr>
              <w:numPr>
                <w:ilvl w:val="2"/>
                <w:numId w:val="1"/>
              </w:numPr>
              <w:spacing w:before="100" w:beforeAutospacing="1" w:after="100" w:afterAutospacing="1" w:line="240" w:lineRule="auto"/>
              <w:rPr>
                <w:rFonts w:ascii="Arial" w:eastAsia="Times New Roman" w:hAnsi="Arial" w:cs="Arial"/>
                <w:sz w:val="20"/>
                <w:szCs w:val="20"/>
              </w:rPr>
            </w:pPr>
            <w:r w:rsidRPr="008F264E">
              <w:rPr>
                <w:rFonts w:ascii="Arial" w:eastAsia="Times New Roman" w:hAnsi="Arial" w:cs="Arial"/>
                <w:sz w:val="20"/>
                <w:szCs w:val="20"/>
              </w:rPr>
              <w:t>You must furnish the court a copy of your liability insurance coverage</w:t>
            </w:r>
            <w:r>
              <w:rPr>
                <w:rFonts w:ascii="Arial" w:eastAsia="Times New Roman" w:hAnsi="Arial" w:cs="Arial"/>
                <w:sz w:val="20"/>
                <w:szCs w:val="20"/>
              </w:rPr>
              <w:t xml:space="preserve"> and your </w:t>
            </w:r>
            <w:r w:rsidR="00E81C2E">
              <w:rPr>
                <w:rFonts w:ascii="Arial" w:eastAsia="Times New Roman" w:hAnsi="Arial" w:cs="Arial"/>
                <w:sz w:val="20"/>
                <w:szCs w:val="20"/>
              </w:rPr>
              <w:t>driver’s</w:t>
            </w:r>
            <w:r>
              <w:rPr>
                <w:rFonts w:ascii="Arial" w:eastAsia="Times New Roman" w:hAnsi="Arial" w:cs="Arial"/>
                <w:sz w:val="20"/>
                <w:szCs w:val="20"/>
              </w:rPr>
              <w:t xml:space="preserve"> license</w:t>
            </w:r>
            <w:r w:rsidRPr="008F264E">
              <w:rPr>
                <w:rFonts w:ascii="Arial" w:eastAsia="Times New Roman" w:hAnsi="Arial" w:cs="Arial"/>
                <w:sz w:val="20"/>
                <w:szCs w:val="20"/>
              </w:rPr>
              <w:t>.</w:t>
            </w:r>
          </w:p>
          <w:p w:rsidR="008F264E" w:rsidRPr="008F264E" w:rsidRDefault="008F264E" w:rsidP="008F264E">
            <w:pPr>
              <w:numPr>
                <w:ilvl w:val="2"/>
                <w:numId w:val="1"/>
              </w:numPr>
              <w:spacing w:before="100" w:beforeAutospacing="1" w:after="100" w:afterAutospacing="1" w:line="240" w:lineRule="auto"/>
              <w:rPr>
                <w:rFonts w:ascii="Arial" w:eastAsia="Times New Roman" w:hAnsi="Arial" w:cs="Arial"/>
                <w:sz w:val="20"/>
                <w:szCs w:val="20"/>
              </w:rPr>
            </w:pPr>
            <w:r w:rsidRPr="008F264E">
              <w:rPr>
                <w:rFonts w:ascii="Arial" w:eastAsia="Times New Roman" w:hAnsi="Arial" w:cs="Arial"/>
                <w:sz w:val="20"/>
                <w:szCs w:val="20"/>
              </w:rPr>
              <w:t>You</w:t>
            </w:r>
            <w:r w:rsidR="0085460A">
              <w:rPr>
                <w:rFonts w:ascii="Arial" w:eastAsia="Times New Roman" w:hAnsi="Arial" w:cs="Arial"/>
                <w:sz w:val="20"/>
                <w:szCs w:val="20"/>
              </w:rPr>
              <w:t xml:space="preserve"> must pay an administrative fee/ court costs </w:t>
            </w:r>
            <w:r w:rsidRPr="008F264E">
              <w:rPr>
                <w:rFonts w:ascii="Arial" w:eastAsia="Times New Roman" w:hAnsi="Arial" w:cs="Arial"/>
                <w:sz w:val="20"/>
                <w:szCs w:val="20"/>
              </w:rPr>
              <w:t>of </w:t>
            </w:r>
            <w:r w:rsidRPr="008F264E">
              <w:rPr>
                <w:rFonts w:ascii="Arial" w:eastAsia="Times New Roman" w:hAnsi="Arial" w:cs="Arial"/>
                <w:b/>
                <w:bCs/>
                <w:sz w:val="20"/>
                <w:szCs w:val="20"/>
              </w:rPr>
              <w:t>$</w:t>
            </w:r>
            <w:r>
              <w:rPr>
                <w:rFonts w:ascii="Arial" w:eastAsia="Times New Roman" w:hAnsi="Arial" w:cs="Arial"/>
                <w:b/>
                <w:bCs/>
                <w:sz w:val="20"/>
                <w:szCs w:val="20"/>
              </w:rPr>
              <w:t>11</w:t>
            </w:r>
            <w:r w:rsidR="0004456E">
              <w:rPr>
                <w:rFonts w:ascii="Arial" w:eastAsia="Times New Roman" w:hAnsi="Arial" w:cs="Arial"/>
                <w:b/>
                <w:bCs/>
                <w:sz w:val="20"/>
                <w:szCs w:val="20"/>
              </w:rPr>
              <w:t>2</w:t>
            </w:r>
            <w:r>
              <w:rPr>
                <w:rFonts w:ascii="Arial" w:eastAsia="Times New Roman" w:hAnsi="Arial" w:cs="Arial"/>
                <w:b/>
                <w:bCs/>
                <w:sz w:val="20"/>
                <w:szCs w:val="20"/>
              </w:rPr>
              <w:t>.1</w:t>
            </w:r>
            <w:r w:rsidRPr="008F264E">
              <w:rPr>
                <w:rFonts w:ascii="Arial" w:eastAsia="Times New Roman" w:hAnsi="Arial" w:cs="Arial"/>
                <w:b/>
                <w:bCs/>
                <w:sz w:val="20"/>
                <w:szCs w:val="20"/>
              </w:rPr>
              <w:t>0</w:t>
            </w:r>
            <w:r>
              <w:rPr>
                <w:rFonts w:ascii="Arial" w:eastAsia="Times New Roman" w:hAnsi="Arial" w:cs="Arial"/>
                <w:b/>
                <w:bCs/>
                <w:sz w:val="20"/>
                <w:szCs w:val="20"/>
              </w:rPr>
              <w:t xml:space="preserve"> </w:t>
            </w:r>
            <w:r w:rsidRPr="008F264E">
              <w:rPr>
                <w:rFonts w:ascii="Arial" w:eastAsia="Times New Roman" w:hAnsi="Arial" w:cs="Arial"/>
                <w:sz w:val="20"/>
                <w:szCs w:val="20"/>
              </w:rPr>
              <w:t xml:space="preserve">by money order or </w:t>
            </w:r>
            <w:r w:rsidR="00E81C2E" w:rsidRPr="008F264E">
              <w:rPr>
                <w:rFonts w:ascii="Arial" w:eastAsia="Times New Roman" w:hAnsi="Arial" w:cs="Arial"/>
                <w:sz w:val="20"/>
                <w:szCs w:val="20"/>
              </w:rPr>
              <w:t>cashier’s</w:t>
            </w:r>
            <w:r w:rsidRPr="008F264E">
              <w:rPr>
                <w:rFonts w:ascii="Arial" w:eastAsia="Times New Roman" w:hAnsi="Arial" w:cs="Arial"/>
                <w:sz w:val="20"/>
                <w:szCs w:val="20"/>
              </w:rPr>
              <w:t xml:space="preserve"> check.</w:t>
            </w:r>
          </w:p>
          <w:p w:rsidR="008F264E" w:rsidRPr="008F264E" w:rsidRDefault="008F264E" w:rsidP="008F264E">
            <w:pPr>
              <w:numPr>
                <w:ilvl w:val="2"/>
                <w:numId w:val="1"/>
              </w:numPr>
              <w:spacing w:before="100" w:beforeAutospacing="1" w:after="100" w:afterAutospacing="1" w:line="240" w:lineRule="auto"/>
              <w:rPr>
                <w:rFonts w:ascii="Arial" w:eastAsia="Times New Roman" w:hAnsi="Arial" w:cs="Arial"/>
                <w:sz w:val="20"/>
                <w:szCs w:val="20"/>
              </w:rPr>
            </w:pPr>
            <w:r w:rsidRPr="008F264E">
              <w:rPr>
                <w:rFonts w:ascii="Arial" w:eastAsia="Times New Roman" w:hAnsi="Arial" w:cs="Arial"/>
                <w:sz w:val="20"/>
                <w:szCs w:val="20"/>
              </w:rPr>
              <w:t>You must complete and submit the </w:t>
            </w:r>
            <w:bookmarkStart w:id="1" w:name="Driver_Safety_Course_Form"/>
            <w:r w:rsidRPr="008F264E">
              <w:rPr>
                <w:rFonts w:ascii="Arial" w:eastAsia="Times New Roman" w:hAnsi="Arial" w:cs="Arial"/>
                <w:sz w:val="20"/>
                <w:szCs w:val="20"/>
              </w:rPr>
              <w:fldChar w:fldCharType="begin"/>
            </w:r>
            <w:r w:rsidRPr="008F264E">
              <w:rPr>
                <w:rFonts w:ascii="Arial" w:eastAsia="Times New Roman" w:hAnsi="Arial" w:cs="Arial"/>
                <w:sz w:val="20"/>
                <w:szCs w:val="20"/>
              </w:rPr>
              <w:instrText xml:space="preserve"> HYPERLINK "http://www.co.gregg.tx.us/government/justices_of_peace/forms_instructions/DSC_FORM.htm" \o "Link to Driver Safety Course Form" \t "_blank" </w:instrText>
            </w:r>
            <w:r w:rsidRPr="008F264E">
              <w:rPr>
                <w:rFonts w:ascii="Arial" w:eastAsia="Times New Roman" w:hAnsi="Arial" w:cs="Arial"/>
                <w:sz w:val="20"/>
                <w:szCs w:val="20"/>
              </w:rPr>
              <w:fldChar w:fldCharType="separate"/>
            </w:r>
            <w:r w:rsidRPr="008F264E">
              <w:rPr>
                <w:rFonts w:ascii="Arial" w:eastAsia="Times New Roman" w:hAnsi="Arial" w:cs="Arial"/>
                <w:b/>
                <w:bCs/>
                <w:color w:val="003399"/>
                <w:sz w:val="20"/>
                <w:szCs w:val="20"/>
              </w:rPr>
              <w:t>driving safety course form</w:t>
            </w:r>
            <w:r w:rsidRPr="008F264E">
              <w:rPr>
                <w:rFonts w:ascii="Arial" w:eastAsia="Times New Roman" w:hAnsi="Arial" w:cs="Arial"/>
                <w:sz w:val="20"/>
                <w:szCs w:val="20"/>
              </w:rPr>
              <w:fldChar w:fldCharType="end"/>
            </w:r>
            <w:bookmarkEnd w:id="1"/>
          </w:p>
          <w:p w:rsidR="008F264E" w:rsidRPr="008F264E" w:rsidRDefault="008F264E" w:rsidP="008F264E">
            <w:pPr>
              <w:numPr>
                <w:ilvl w:val="2"/>
                <w:numId w:val="1"/>
              </w:numPr>
              <w:spacing w:before="100" w:beforeAutospacing="1" w:after="100" w:afterAutospacing="1" w:line="240" w:lineRule="auto"/>
              <w:rPr>
                <w:rFonts w:ascii="Arial" w:eastAsia="Times New Roman" w:hAnsi="Arial" w:cs="Arial"/>
                <w:sz w:val="20"/>
                <w:szCs w:val="20"/>
              </w:rPr>
            </w:pPr>
            <w:r w:rsidRPr="008F264E">
              <w:rPr>
                <w:rFonts w:ascii="Arial" w:eastAsia="Times New Roman" w:hAnsi="Arial" w:cs="Arial"/>
                <w:sz w:val="20"/>
                <w:szCs w:val="20"/>
              </w:rPr>
              <w:t>You will furnish a copy of your driving record which may be obtained at</w:t>
            </w:r>
            <w:bookmarkStart w:id="2" w:name="http://www.texasonline.status.tx.us"/>
            <w:r>
              <w:rPr>
                <w:rFonts w:ascii="Arial" w:eastAsia="Times New Roman" w:hAnsi="Arial" w:cs="Arial"/>
                <w:sz w:val="20"/>
                <w:szCs w:val="20"/>
              </w:rPr>
              <w:t xml:space="preserve"> </w:t>
            </w:r>
            <w:hyperlink r:id="rId9" w:tgtFrame="_blank" w:tooltip="Link to texas online" w:history="1">
              <w:r w:rsidRPr="008F264E">
                <w:rPr>
                  <w:rFonts w:ascii="Arial" w:eastAsia="Times New Roman" w:hAnsi="Arial" w:cs="Arial"/>
                  <w:b/>
                  <w:bCs/>
                  <w:color w:val="003399"/>
                  <w:sz w:val="20"/>
                  <w:szCs w:val="20"/>
                </w:rPr>
                <w:t>http://www.texasonline.state.tx.us</w:t>
              </w:r>
            </w:hyperlink>
            <w:bookmarkEnd w:id="2"/>
          </w:p>
          <w:p w:rsidR="008F264E" w:rsidRDefault="008F264E" w:rsidP="008F264E">
            <w:pPr>
              <w:spacing w:before="100" w:beforeAutospacing="1" w:after="100" w:afterAutospacing="1" w:line="240" w:lineRule="auto"/>
              <w:ind w:left="1440"/>
              <w:rPr>
                <w:rFonts w:ascii="Arial" w:eastAsia="Times New Roman" w:hAnsi="Arial" w:cs="Arial"/>
                <w:b/>
                <w:bCs/>
                <w:sz w:val="20"/>
                <w:szCs w:val="20"/>
              </w:rPr>
            </w:pPr>
          </w:p>
          <w:p w:rsidR="008F264E" w:rsidRDefault="008F264E" w:rsidP="008F264E">
            <w:pPr>
              <w:spacing w:before="100" w:beforeAutospacing="1" w:after="100" w:afterAutospacing="1" w:line="240" w:lineRule="auto"/>
              <w:ind w:left="1440"/>
              <w:rPr>
                <w:rFonts w:ascii="Arial" w:eastAsia="Times New Roman" w:hAnsi="Arial" w:cs="Arial"/>
                <w:b/>
                <w:bCs/>
                <w:sz w:val="20"/>
                <w:szCs w:val="20"/>
              </w:rPr>
            </w:pPr>
          </w:p>
          <w:p w:rsidR="0087587A" w:rsidRDefault="0087587A" w:rsidP="008F264E">
            <w:pPr>
              <w:spacing w:before="100" w:beforeAutospacing="1" w:after="100" w:afterAutospacing="1" w:line="240" w:lineRule="auto"/>
              <w:ind w:left="1440"/>
              <w:rPr>
                <w:rFonts w:ascii="Arial" w:eastAsia="Times New Roman" w:hAnsi="Arial" w:cs="Arial"/>
                <w:b/>
                <w:bCs/>
                <w:sz w:val="20"/>
                <w:szCs w:val="20"/>
              </w:rPr>
            </w:pPr>
            <w:r>
              <w:rPr>
                <w:rFonts w:ascii="Arial" w:eastAsia="Times New Roman" w:hAnsi="Arial" w:cs="Arial"/>
                <w:b/>
                <w:bCs/>
                <w:sz w:val="20"/>
                <w:szCs w:val="20"/>
              </w:rPr>
              <w:t>DISQUALIFICATIONS:</w:t>
            </w:r>
          </w:p>
          <w:p w:rsidR="00E81C2E" w:rsidRDefault="008F264E" w:rsidP="008F264E">
            <w:pPr>
              <w:spacing w:before="100" w:beforeAutospacing="1" w:after="100" w:afterAutospacing="1" w:line="240" w:lineRule="auto"/>
              <w:ind w:left="1440"/>
              <w:rPr>
                <w:rFonts w:ascii="Arial" w:eastAsia="Times New Roman" w:hAnsi="Arial" w:cs="Arial"/>
                <w:sz w:val="20"/>
                <w:szCs w:val="20"/>
              </w:rPr>
            </w:pPr>
            <w:r w:rsidRPr="008F264E">
              <w:rPr>
                <w:rFonts w:ascii="Arial" w:eastAsia="Times New Roman" w:hAnsi="Arial" w:cs="Arial"/>
                <w:bCs/>
                <w:sz w:val="20"/>
                <w:szCs w:val="20"/>
              </w:rPr>
              <w:t xml:space="preserve">You </w:t>
            </w:r>
            <w:r w:rsidRPr="0087587A">
              <w:rPr>
                <w:rFonts w:ascii="Arial" w:eastAsia="Times New Roman" w:hAnsi="Arial" w:cs="Arial"/>
                <w:bCs/>
                <w:sz w:val="20"/>
                <w:szCs w:val="20"/>
              </w:rPr>
              <w:t>cannot</w:t>
            </w:r>
            <w:r w:rsidRPr="008F264E">
              <w:rPr>
                <w:rFonts w:ascii="Arial" w:eastAsia="Times New Roman" w:hAnsi="Arial" w:cs="Arial"/>
                <w:bCs/>
                <w:sz w:val="20"/>
                <w:szCs w:val="20"/>
              </w:rPr>
              <w:t xml:space="preserve"> take the course if:</w:t>
            </w:r>
          </w:p>
          <w:p w:rsidR="008F264E" w:rsidRPr="00E81C2E" w:rsidRDefault="00E81C2E" w:rsidP="00E81C2E">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E81C2E">
              <w:rPr>
                <w:rFonts w:ascii="Arial" w:eastAsia="Times New Roman" w:hAnsi="Arial" w:cs="Arial"/>
                <w:sz w:val="20"/>
                <w:szCs w:val="20"/>
              </w:rPr>
              <w:t>Y</w:t>
            </w:r>
            <w:r w:rsidR="008F264E" w:rsidRPr="00E81C2E">
              <w:rPr>
                <w:rFonts w:ascii="Arial" w:eastAsia="Times New Roman" w:hAnsi="Arial" w:cs="Arial"/>
                <w:sz w:val="20"/>
                <w:szCs w:val="20"/>
              </w:rPr>
              <w:t>ou have taken the course in the</w:t>
            </w:r>
            <w:r w:rsidR="0087587A" w:rsidRPr="00E81C2E">
              <w:rPr>
                <w:rFonts w:ascii="Arial" w:eastAsia="Times New Roman" w:hAnsi="Arial" w:cs="Arial"/>
                <w:sz w:val="20"/>
                <w:szCs w:val="20"/>
              </w:rPr>
              <w:t xml:space="preserve"> last 12 months and if you are </w:t>
            </w:r>
            <w:r w:rsidR="008F264E" w:rsidRPr="00E81C2E">
              <w:rPr>
                <w:rFonts w:ascii="Arial" w:eastAsia="Times New Roman" w:hAnsi="Arial" w:cs="Arial"/>
                <w:sz w:val="20"/>
                <w:szCs w:val="20"/>
              </w:rPr>
              <w:t>currently taking the course for a ticket filed in another court.</w:t>
            </w:r>
          </w:p>
          <w:p w:rsidR="008F264E" w:rsidRPr="00E81C2E" w:rsidRDefault="008F264E" w:rsidP="00E81C2E">
            <w:pPr>
              <w:pStyle w:val="ListParagraph"/>
              <w:numPr>
                <w:ilvl w:val="0"/>
                <w:numId w:val="2"/>
              </w:numPr>
              <w:spacing w:before="100" w:beforeAutospacing="1" w:after="100" w:afterAutospacing="1" w:line="240" w:lineRule="auto"/>
              <w:rPr>
                <w:rFonts w:ascii="Arial" w:eastAsia="Times New Roman" w:hAnsi="Arial" w:cs="Arial"/>
                <w:bCs/>
                <w:sz w:val="20"/>
                <w:szCs w:val="20"/>
              </w:rPr>
            </w:pPr>
            <w:r w:rsidRPr="00E81C2E">
              <w:rPr>
                <w:rFonts w:ascii="Arial" w:eastAsia="Times New Roman" w:hAnsi="Arial" w:cs="Arial"/>
                <w:bCs/>
                <w:sz w:val="20"/>
                <w:szCs w:val="20"/>
              </w:rPr>
              <w:t xml:space="preserve">If you are charged with speeding 25-miles per hour or more over the posted speed limit </w:t>
            </w:r>
            <w:r w:rsidR="00E81C2E" w:rsidRPr="00E81C2E">
              <w:rPr>
                <w:rFonts w:ascii="Arial" w:eastAsia="Times New Roman" w:hAnsi="Arial" w:cs="Arial"/>
                <w:bCs/>
                <w:sz w:val="20"/>
                <w:szCs w:val="20"/>
              </w:rPr>
              <w:t>OR 95 miles per hour or more.</w:t>
            </w:r>
          </w:p>
          <w:p w:rsidR="00E81C2E" w:rsidRPr="00E81C2E" w:rsidRDefault="00E81C2E" w:rsidP="00E81C2E">
            <w:pPr>
              <w:pStyle w:val="ListParagraph"/>
              <w:numPr>
                <w:ilvl w:val="0"/>
                <w:numId w:val="2"/>
              </w:numPr>
              <w:spacing w:before="100" w:beforeAutospacing="1" w:after="100" w:afterAutospacing="1" w:line="240" w:lineRule="auto"/>
              <w:rPr>
                <w:rFonts w:ascii="Arial" w:eastAsia="Times New Roman" w:hAnsi="Arial" w:cs="Arial"/>
                <w:bCs/>
                <w:sz w:val="20"/>
                <w:szCs w:val="20"/>
              </w:rPr>
            </w:pPr>
            <w:r w:rsidRPr="00E81C2E">
              <w:rPr>
                <w:rFonts w:ascii="Arial" w:eastAsia="Times New Roman" w:hAnsi="Arial" w:cs="Arial"/>
                <w:bCs/>
                <w:sz w:val="20"/>
                <w:szCs w:val="20"/>
              </w:rPr>
              <w:t>You hold a Commercial Driver’s license (Regardless if the violation occurred in your private vehicle)</w:t>
            </w:r>
          </w:p>
          <w:p w:rsidR="00E81C2E" w:rsidRPr="00E81C2E" w:rsidRDefault="00E81C2E" w:rsidP="00E81C2E">
            <w:pPr>
              <w:pStyle w:val="ListParagraph"/>
              <w:numPr>
                <w:ilvl w:val="0"/>
                <w:numId w:val="2"/>
              </w:numPr>
              <w:spacing w:before="100" w:beforeAutospacing="1" w:after="100" w:afterAutospacing="1" w:line="240" w:lineRule="auto"/>
              <w:rPr>
                <w:rFonts w:ascii="Arial" w:eastAsia="Times New Roman" w:hAnsi="Arial" w:cs="Arial"/>
                <w:bCs/>
                <w:sz w:val="20"/>
                <w:szCs w:val="20"/>
              </w:rPr>
            </w:pPr>
            <w:r w:rsidRPr="00E81C2E">
              <w:rPr>
                <w:rFonts w:ascii="Arial" w:eastAsia="Times New Roman" w:hAnsi="Arial" w:cs="Arial"/>
                <w:bCs/>
                <w:sz w:val="20"/>
                <w:szCs w:val="20"/>
              </w:rPr>
              <w:t xml:space="preserve">You are ticketed for passing a school bus. </w:t>
            </w:r>
          </w:p>
          <w:p w:rsidR="00E81C2E" w:rsidRPr="00E81C2E" w:rsidRDefault="00E81C2E" w:rsidP="00E81C2E">
            <w:pPr>
              <w:pStyle w:val="ListParagraph"/>
              <w:numPr>
                <w:ilvl w:val="0"/>
                <w:numId w:val="2"/>
              </w:numPr>
              <w:spacing w:before="100" w:beforeAutospacing="1" w:after="100" w:afterAutospacing="1" w:line="240" w:lineRule="auto"/>
              <w:rPr>
                <w:rFonts w:ascii="Arial" w:eastAsia="Times New Roman" w:hAnsi="Arial" w:cs="Arial"/>
                <w:bCs/>
                <w:sz w:val="20"/>
                <w:szCs w:val="20"/>
              </w:rPr>
            </w:pPr>
            <w:r w:rsidRPr="00E81C2E">
              <w:rPr>
                <w:rFonts w:ascii="Arial" w:eastAsia="Times New Roman" w:hAnsi="Arial" w:cs="Arial"/>
                <w:bCs/>
                <w:sz w:val="20"/>
                <w:szCs w:val="20"/>
              </w:rPr>
              <w:t>You are ticketed for speeding in a construction zone with workers present.</w:t>
            </w:r>
          </w:p>
          <w:p w:rsidR="0087587A" w:rsidRPr="00E81C2E" w:rsidRDefault="00E81C2E" w:rsidP="00E81C2E">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E81C2E">
              <w:rPr>
                <w:rFonts w:ascii="Arial" w:eastAsia="Times New Roman" w:hAnsi="Arial" w:cs="Arial"/>
                <w:bCs/>
                <w:sz w:val="20"/>
                <w:szCs w:val="20"/>
              </w:rPr>
              <w:t>You are ticketed for leaving the scene of an accident.</w:t>
            </w:r>
          </w:p>
          <w:p w:rsidR="008F264E" w:rsidRPr="008F264E" w:rsidRDefault="008F264E" w:rsidP="008F264E">
            <w:pPr>
              <w:spacing w:before="100" w:beforeAutospacing="1" w:after="100" w:afterAutospacing="1" w:line="240" w:lineRule="auto"/>
              <w:ind w:left="1440"/>
              <w:rPr>
                <w:rFonts w:ascii="Arial" w:eastAsia="Times New Roman" w:hAnsi="Arial" w:cs="Arial"/>
                <w:sz w:val="20"/>
                <w:szCs w:val="20"/>
              </w:rPr>
            </w:pPr>
            <w:r w:rsidRPr="008F264E">
              <w:rPr>
                <w:rFonts w:ascii="Arial" w:eastAsia="Times New Roman" w:hAnsi="Arial" w:cs="Arial"/>
                <w:sz w:val="20"/>
                <w:szCs w:val="20"/>
              </w:rPr>
              <w:t xml:space="preserve">Once you have met all the qualifications listed above you may enter a plea of </w:t>
            </w:r>
            <w:r w:rsidR="00E81C2E">
              <w:rPr>
                <w:rFonts w:ascii="Arial" w:eastAsia="Times New Roman" w:hAnsi="Arial" w:cs="Arial"/>
                <w:sz w:val="20"/>
                <w:szCs w:val="20"/>
              </w:rPr>
              <w:t>guilty or n</w:t>
            </w:r>
            <w:r w:rsidRPr="008F264E">
              <w:rPr>
                <w:rFonts w:ascii="Arial" w:eastAsia="Times New Roman" w:hAnsi="Arial" w:cs="Arial"/>
                <w:sz w:val="20"/>
                <w:szCs w:val="20"/>
              </w:rPr>
              <w:t>o contest and mail your</w:t>
            </w:r>
            <w:r w:rsidR="0087587A">
              <w:rPr>
                <w:rFonts w:ascii="Arial" w:eastAsia="Times New Roman" w:hAnsi="Arial" w:cs="Arial"/>
                <w:sz w:val="20"/>
                <w:szCs w:val="20"/>
              </w:rPr>
              <w:t xml:space="preserve"> </w:t>
            </w:r>
            <w:hyperlink r:id="rId10" w:tgtFrame="_blank" w:tooltip="Link to Driver Safety Course Form" w:history="1">
              <w:r w:rsidRPr="008F264E">
                <w:rPr>
                  <w:rFonts w:ascii="Arial" w:eastAsia="Times New Roman" w:hAnsi="Arial" w:cs="Arial"/>
                  <w:b/>
                  <w:bCs/>
                  <w:color w:val="003399"/>
                  <w:sz w:val="20"/>
                  <w:szCs w:val="20"/>
                </w:rPr>
                <w:t>driving safety course form</w:t>
              </w:r>
            </w:hyperlink>
            <w:r w:rsidRPr="008F264E">
              <w:rPr>
                <w:rFonts w:ascii="Arial" w:eastAsia="Times New Roman" w:hAnsi="Arial" w:cs="Arial"/>
                <w:sz w:val="20"/>
                <w:szCs w:val="20"/>
              </w:rPr>
              <w:t>, money order or cashier check, a</w:t>
            </w:r>
            <w:r w:rsidR="00E81C2E">
              <w:rPr>
                <w:rFonts w:ascii="Arial" w:eastAsia="Times New Roman" w:hAnsi="Arial" w:cs="Arial"/>
                <w:sz w:val="20"/>
                <w:szCs w:val="20"/>
              </w:rPr>
              <w:t xml:space="preserve">nd a copy of </w:t>
            </w:r>
            <w:r w:rsidR="0004456E">
              <w:rPr>
                <w:rFonts w:ascii="Arial" w:eastAsia="Times New Roman" w:hAnsi="Arial" w:cs="Arial"/>
                <w:sz w:val="20"/>
                <w:szCs w:val="20"/>
              </w:rPr>
              <w:t>liability</w:t>
            </w:r>
            <w:r w:rsidR="00E81C2E">
              <w:rPr>
                <w:rFonts w:ascii="Arial" w:eastAsia="Times New Roman" w:hAnsi="Arial" w:cs="Arial"/>
                <w:sz w:val="20"/>
                <w:szCs w:val="20"/>
              </w:rPr>
              <w:t xml:space="preserve"> insurance</w:t>
            </w:r>
            <w:r w:rsidR="0087587A">
              <w:rPr>
                <w:rFonts w:ascii="Arial" w:eastAsia="Times New Roman" w:hAnsi="Arial" w:cs="Arial"/>
                <w:sz w:val="20"/>
                <w:szCs w:val="20"/>
              </w:rPr>
              <w:t xml:space="preserve"> </w:t>
            </w:r>
            <w:r w:rsidRPr="008F264E">
              <w:rPr>
                <w:rFonts w:ascii="Arial" w:eastAsia="Times New Roman" w:hAnsi="Arial" w:cs="Arial"/>
                <w:sz w:val="20"/>
                <w:szCs w:val="20"/>
              </w:rPr>
              <w:t>coverage</w:t>
            </w:r>
            <w:r w:rsidR="0087587A">
              <w:rPr>
                <w:rFonts w:ascii="Arial" w:eastAsia="Times New Roman" w:hAnsi="Arial" w:cs="Arial"/>
                <w:sz w:val="20"/>
                <w:szCs w:val="20"/>
              </w:rPr>
              <w:t xml:space="preserve"> and your driver’s license</w:t>
            </w:r>
            <w:r w:rsidRPr="008F264E">
              <w:rPr>
                <w:rFonts w:ascii="Arial" w:eastAsia="Times New Roman" w:hAnsi="Arial" w:cs="Arial"/>
                <w:sz w:val="20"/>
                <w:szCs w:val="20"/>
              </w:rPr>
              <w:t xml:space="preserve"> to the judge whose name appears on your ticket. This must be done on or before the due date of the ticket. The court will require for you to have the course completed within 90 days. You will need to furnish the court with </w:t>
            </w:r>
            <w:r w:rsidR="0087587A">
              <w:rPr>
                <w:rFonts w:ascii="Arial" w:eastAsia="Times New Roman" w:hAnsi="Arial" w:cs="Arial"/>
                <w:sz w:val="20"/>
                <w:szCs w:val="20"/>
              </w:rPr>
              <w:t>your driver record and your driver safety certificate by the 90</w:t>
            </w:r>
            <w:r w:rsidR="0087587A" w:rsidRPr="0087587A">
              <w:rPr>
                <w:rFonts w:ascii="Arial" w:eastAsia="Times New Roman" w:hAnsi="Arial" w:cs="Arial"/>
                <w:sz w:val="20"/>
                <w:szCs w:val="20"/>
                <w:vertAlign w:val="superscript"/>
              </w:rPr>
              <w:t>th</w:t>
            </w:r>
            <w:r w:rsidR="0087587A">
              <w:rPr>
                <w:rFonts w:ascii="Arial" w:eastAsia="Times New Roman" w:hAnsi="Arial" w:cs="Arial"/>
                <w:sz w:val="20"/>
                <w:szCs w:val="20"/>
              </w:rPr>
              <w:t xml:space="preserve"> day. You will be on deferral (meaning no moving violation tickets) for 6 months as well.</w:t>
            </w:r>
          </w:p>
          <w:p w:rsidR="008F264E" w:rsidRPr="008F264E" w:rsidRDefault="008F264E" w:rsidP="008F264E">
            <w:pPr>
              <w:numPr>
                <w:ilvl w:val="0"/>
                <w:numId w:val="1"/>
              </w:numPr>
              <w:spacing w:before="100" w:beforeAutospacing="1" w:after="240" w:line="240" w:lineRule="auto"/>
              <w:rPr>
                <w:rFonts w:ascii="Arial" w:eastAsia="Times New Roman" w:hAnsi="Arial" w:cs="Arial"/>
                <w:sz w:val="20"/>
                <w:szCs w:val="20"/>
              </w:rPr>
            </w:pPr>
            <w:r w:rsidRPr="008F264E">
              <w:rPr>
                <w:rFonts w:ascii="Arial" w:eastAsia="Times New Roman" w:hAnsi="Arial" w:cs="Arial"/>
                <w:b/>
                <w:bCs/>
                <w:sz w:val="20"/>
                <w:szCs w:val="20"/>
              </w:rPr>
              <w:t>Not guilty:</w:t>
            </w:r>
            <w:r w:rsidRPr="008F264E">
              <w:rPr>
                <w:rFonts w:ascii="Arial" w:eastAsia="Times New Roman" w:hAnsi="Arial" w:cs="Arial"/>
                <w:sz w:val="20"/>
                <w:szCs w:val="20"/>
              </w:rPr>
              <w:t> A plea in which the defendant denies guilt.</w:t>
            </w:r>
          </w:p>
          <w:p w:rsidR="008F264E" w:rsidRPr="008F264E" w:rsidRDefault="008F264E" w:rsidP="008F264E">
            <w:pPr>
              <w:spacing w:before="100" w:beforeAutospacing="1" w:after="100" w:afterAutospacing="1" w:line="240" w:lineRule="auto"/>
              <w:ind w:left="1440"/>
              <w:rPr>
                <w:rFonts w:ascii="Arial" w:eastAsia="Times New Roman" w:hAnsi="Arial" w:cs="Arial"/>
                <w:sz w:val="20"/>
                <w:szCs w:val="20"/>
              </w:rPr>
            </w:pPr>
            <w:r w:rsidRPr="008F264E">
              <w:rPr>
                <w:rFonts w:ascii="Arial" w:eastAsia="Times New Roman" w:hAnsi="Arial" w:cs="Arial"/>
                <w:sz w:val="20"/>
                <w:szCs w:val="20"/>
              </w:rPr>
              <w:t>If you wish to enter a plea of </w:t>
            </w:r>
            <w:r w:rsidRPr="008F264E">
              <w:rPr>
                <w:rFonts w:ascii="Arial" w:eastAsia="Times New Roman" w:hAnsi="Arial" w:cs="Arial"/>
                <w:i/>
                <w:iCs/>
                <w:sz w:val="20"/>
                <w:szCs w:val="20"/>
              </w:rPr>
              <w:t>Not Guilty</w:t>
            </w:r>
            <w:r w:rsidRPr="008F264E">
              <w:rPr>
                <w:rFonts w:ascii="Arial" w:eastAsia="Times New Roman" w:hAnsi="Arial" w:cs="Arial"/>
                <w:sz w:val="20"/>
                <w:szCs w:val="20"/>
              </w:rPr>
              <w:t> and desire a trial, you must fill out the </w:t>
            </w:r>
            <w:hyperlink r:id="rId11" w:tgtFrame="_blank" w:tooltip="Link to Plea Form" w:history="1">
              <w:r w:rsidRPr="008F264E">
                <w:rPr>
                  <w:rFonts w:ascii="Arial" w:eastAsia="Times New Roman" w:hAnsi="Arial" w:cs="Arial"/>
                  <w:b/>
                  <w:bCs/>
                  <w:color w:val="003399"/>
                  <w:sz w:val="20"/>
                  <w:szCs w:val="20"/>
                </w:rPr>
                <w:t>plea form</w:t>
              </w:r>
            </w:hyperlink>
            <w:r w:rsidRPr="008F264E">
              <w:rPr>
                <w:rFonts w:ascii="Arial" w:eastAsia="Times New Roman" w:hAnsi="Arial" w:cs="Arial"/>
                <w:sz w:val="20"/>
                <w:szCs w:val="20"/>
              </w:rPr>
              <w:t> and contact the court with the judge's name on the ticket by the due date on the ticket.</w:t>
            </w:r>
          </w:p>
          <w:p w:rsidR="008F264E" w:rsidRPr="008F264E" w:rsidRDefault="008F264E" w:rsidP="008F264E">
            <w:pPr>
              <w:spacing w:after="240" w:line="240" w:lineRule="auto"/>
              <w:rPr>
                <w:rFonts w:ascii="Arial" w:eastAsia="Times New Roman" w:hAnsi="Arial" w:cs="Arial"/>
                <w:sz w:val="20"/>
                <w:szCs w:val="20"/>
              </w:rPr>
            </w:pPr>
            <w:r w:rsidRPr="008F264E">
              <w:rPr>
                <w:rFonts w:ascii="Arial" w:eastAsia="Times New Roman" w:hAnsi="Arial" w:cs="Arial"/>
                <w:b/>
                <w:bCs/>
                <w:sz w:val="20"/>
                <w:szCs w:val="20"/>
              </w:rPr>
              <w:t xml:space="preserve">Failure to respond to each charge on your </w:t>
            </w:r>
            <w:r w:rsidR="0087587A" w:rsidRPr="008F264E">
              <w:rPr>
                <w:rFonts w:ascii="Arial" w:eastAsia="Times New Roman" w:hAnsi="Arial" w:cs="Arial"/>
                <w:b/>
                <w:bCs/>
                <w:sz w:val="20"/>
                <w:szCs w:val="20"/>
              </w:rPr>
              <w:t>ticket</w:t>
            </w:r>
            <w:r w:rsidRPr="008F264E">
              <w:rPr>
                <w:rFonts w:ascii="Arial" w:eastAsia="Times New Roman" w:hAnsi="Arial" w:cs="Arial"/>
                <w:b/>
                <w:bCs/>
                <w:sz w:val="20"/>
                <w:szCs w:val="20"/>
              </w:rPr>
              <w:t xml:space="preserve"> will result in a warrant being issued</w:t>
            </w:r>
            <w:r w:rsidR="00E81C2E">
              <w:rPr>
                <w:rFonts w:ascii="Arial" w:eastAsia="Times New Roman" w:hAnsi="Arial" w:cs="Arial"/>
                <w:b/>
                <w:bCs/>
                <w:sz w:val="20"/>
                <w:szCs w:val="20"/>
              </w:rPr>
              <w:t xml:space="preserve"> for your arrest on each charge, private collections adding fees, and your driver’s license being suspended.</w:t>
            </w:r>
          </w:p>
          <w:p w:rsidR="008F264E" w:rsidRPr="008F264E" w:rsidRDefault="008F264E" w:rsidP="0004456E">
            <w:pPr>
              <w:spacing w:before="100" w:beforeAutospacing="1" w:after="100" w:afterAutospacing="1" w:line="240" w:lineRule="auto"/>
              <w:rPr>
                <w:rFonts w:ascii="Arial" w:eastAsia="Times New Roman" w:hAnsi="Arial" w:cs="Arial"/>
                <w:sz w:val="20"/>
                <w:szCs w:val="20"/>
              </w:rPr>
            </w:pPr>
            <w:r w:rsidRPr="008F264E">
              <w:rPr>
                <w:rFonts w:ascii="Arial" w:eastAsia="Times New Roman" w:hAnsi="Arial" w:cs="Arial"/>
                <w:sz w:val="20"/>
                <w:szCs w:val="20"/>
              </w:rPr>
              <w:t>Please contact the appropriate court to receive information pertaining to your ticket.</w:t>
            </w:r>
            <w:r w:rsidRPr="008F264E">
              <w:rPr>
                <w:rFonts w:ascii="Arial" w:eastAsia="Times New Roman" w:hAnsi="Arial" w:cs="Arial"/>
                <w:sz w:val="20"/>
                <w:szCs w:val="20"/>
              </w:rPr>
              <w:br/>
            </w:r>
            <w:r w:rsidRPr="008F264E">
              <w:rPr>
                <w:rFonts w:ascii="Arial" w:eastAsia="Times New Roman" w:hAnsi="Arial" w:cs="Arial"/>
                <w:sz w:val="20"/>
                <w:szCs w:val="20"/>
              </w:rPr>
              <w:br/>
            </w:r>
            <w:bookmarkStart w:id="3" w:name="_GoBack"/>
            <w:bookmarkEnd w:id="3"/>
          </w:p>
        </w:tc>
      </w:tr>
    </w:tbl>
    <w:p w:rsidR="00EC7169" w:rsidRPr="008F264E" w:rsidRDefault="00EC7169" w:rsidP="008F264E">
      <w:pPr>
        <w:pStyle w:val="NoSpacing"/>
        <w:rPr>
          <w:rFonts w:ascii="Times New Roman" w:hAnsi="Times New Roman" w:cs="Times New Roman"/>
          <w:sz w:val="24"/>
          <w:szCs w:val="24"/>
        </w:rPr>
      </w:pPr>
    </w:p>
    <w:p w:rsidR="00737F4C" w:rsidRPr="00EC7169" w:rsidRDefault="00EC7169" w:rsidP="00EC7169">
      <w:pPr>
        <w:tabs>
          <w:tab w:val="left" w:pos="960"/>
        </w:tabs>
      </w:pPr>
      <w:r>
        <w:tab/>
      </w:r>
    </w:p>
    <w:sectPr w:rsidR="00737F4C" w:rsidRPr="00EC7169" w:rsidSect="008F26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37" w:rsidRDefault="00221037" w:rsidP="00EC7169">
      <w:pPr>
        <w:spacing w:after="0" w:line="240" w:lineRule="auto"/>
      </w:pPr>
      <w:r>
        <w:separator/>
      </w:r>
    </w:p>
  </w:endnote>
  <w:endnote w:type="continuationSeparator" w:id="0">
    <w:p w:rsidR="00221037" w:rsidRDefault="00221037" w:rsidP="00EC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37" w:rsidRDefault="00221037" w:rsidP="00EC7169">
      <w:pPr>
        <w:spacing w:after="0" w:line="240" w:lineRule="auto"/>
      </w:pPr>
      <w:r>
        <w:separator/>
      </w:r>
    </w:p>
  </w:footnote>
  <w:footnote w:type="continuationSeparator" w:id="0">
    <w:p w:rsidR="00221037" w:rsidRDefault="00221037" w:rsidP="00EC7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F73A3"/>
    <w:multiLevelType w:val="multilevel"/>
    <w:tmpl w:val="F5A2F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A82453"/>
    <w:multiLevelType w:val="hybridMultilevel"/>
    <w:tmpl w:val="978ED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69"/>
    <w:rsid w:val="0004456E"/>
    <w:rsid w:val="00190CF1"/>
    <w:rsid w:val="00221037"/>
    <w:rsid w:val="00737F4C"/>
    <w:rsid w:val="0085460A"/>
    <w:rsid w:val="0087587A"/>
    <w:rsid w:val="008F264E"/>
    <w:rsid w:val="00996742"/>
    <w:rsid w:val="00B04AA0"/>
    <w:rsid w:val="00E81C2E"/>
    <w:rsid w:val="00EC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169"/>
  </w:style>
  <w:style w:type="paragraph" w:styleId="Footer">
    <w:name w:val="footer"/>
    <w:basedOn w:val="Normal"/>
    <w:link w:val="FooterChar"/>
    <w:uiPriority w:val="99"/>
    <w:unhideWhenUsed/>
    <w:rsid w:val="00EC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169"/>
  </w:style>
  <w:style w:type="paragraph" w:styleId="NoSpacing">
    <w:name w:val="No Spacing"/>
    <w:uiPriority w:val="1"/>
    <w:qFormat/>
    <w:rsid w:val="008F264E"/>
    <w:pPr>
      <w:spacing w:after="0" w:line="240" w:lineRule="auto"/>
    </w:pPr>
  </w:style>
  <w:style w:type="paragraph" w:styleId="ListParagraph">
    <w:name w:val="List Paragraph"/>
    <w:basedOn w:val="Normal"/>
    <w:uiPriority w:val="34"/>
    <w:qFormat/>
    <w:rsid w:val="00E81C2E"/>
    <w:pPr>
      <w:ind w:left="720"/>
      <w:contextualSpacing/>
    </w:pPr>
  </w:style>
  <w:style w:type="paragraph" w:styleId="BalloonText">
    <w:name w:val="Balloon Text"/>
    <w:basedOn w:val="Normal"/>
    <w:link w:val="BalloonTextChar"/>
    <w:uiPriority w:val="99"/>
    <w:semiHidden/>
    <w:unhideWhenUsed/>
    <w:rsid w:val="00996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169"/>
  </w:style>
  <w:style w:type="paragraph" w:styleId="Footer">
    <w:name w:val="footer"/>
    <w:basedOn w:val="Normal"/>
    <w:link w:val="FooterChar"/>
    <w:uiPriority w:val="99"/>
    <w:unhideWhenUsed/>
    <w:rsid w:val="00EC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169"/>
  </w:style>
  <w:style w:type="paragraph" w:styleId="NoSpacing">
    <w:name w:val="No Spacing"/>
    <w:uiPriority w:val="1"/>
    <w:qFormat/>
    <w:rsid w:val="008F264E"/>
    <w:pPr>
      <w:spacing w:after="0" w:line="240" w:lineRule="auto"/>
    </w:pPr>
  </w:style>
  <w:style w:type="paragraph" w:styleId="ListParagraph">
    <w:name w:val="List Paragraph"/>
    <w:basedOn w:val="Normal"/>
    <w:uiPriority w:val="34"/>
    <w:qFormat/>
    <w:rsid w:val="00E81C2E"/>
    <w:pPr>
      <w:ind w:left="720"/>
      <w:contextualSpacing/>
    </w:pPr>
  </w:style>
  <w:style w:type="paragraph" w:styleId="BalloonText">
    <w:name w:val="Balloon Text"/>
    <w:basedOn w:val="Normal"/>
    <w:link w:val="BalloonTextChar"/>
    <w:uiPriority w:val="99"/>
    <w:semiHidden/>
    <w:unhideWhenUsed/>
    <w:rsid w:val="00996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5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gregg.tx.us/government/justices_of_peace/forms_instructions/PLEA_FORM.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gregg.tx.us/government/justices_of_peace/forms_instructions/PLEA_FORM.htm" TargetMode="External"/><Relationship Id="rId5" Type="http://schemas.openxmlformats.org/officeDocument/2006/relationships/webSettings" Target="webSettings.xml"/><Relationship Id="rId10" Type="http://schemas.openxmlformats.org/officeDocument/2006/relationships/hyperlink" Target="http://www.co.gregg.tx.us/government/justices_of_peace/forms_instructions/DSC_FORM.htm" TargetMode="External"/><Relationship Id="rId4" Type="http://schemas.openxmlformats.org/officeDocument/2006/relationships/settings" Target="settings.xml"/><Relationship Id="rId9" Type="http://schemas.openxmlformats.org/officeDocument/2006/relationships/hyperlink" Target="http://www.texasonline.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3</cp:revision>
  <cp:lastPrinted>2012-09-11T15:28:00Z</cp:lastPrinted>
  <dcterms:created xsi:type="dcterms:W3CDTF">2012-09-10T13:15:00Z</dcterms:created>
  <dcterms:modified xsi:type="dcterms:W3CDTF">2014-07-17T16:40:00Z</dcterms:modified>
</cp:coreProperties>
</file>